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A15" w:rsidRDefault="00A47D53">
      <w:pPr>
        <w:spacing w:line="360" w:lineRule="auto"/>
        <w:rPr>
          <w:rFonts w:ascii="宋体" w:hAnsi="宋体"/>
          <w:sz w:val="24"/>
          <w:szCs w:val="24"/>
        </w:rPr>
      </w:pPr>
      <w:r>
        <w:rPr>
          <w:rFonts w:ascii="宋体" w:hAnsi="宋体" w:hint="eastAsia"/>
          <w:sz w:val="24"/>
          <w:szCs w:val="24"/>
        </w:rPr>
        <w:t>附件</w:t>
      </w:r>
      <w:r>
        <w:rPr>
          <w:rFonts w:ascii="宋体" w:hAnsi="宋体"/>
          <w:sz w:val="24"/>
          <w:szCs w:val="24"/>
        </w:rPr>
        <w:t>1：</w:t>
      </w:r>
    </w:p>
    <w:p w:rsidR="00F94A15" w:rsidRDefault="00ED1391" w:rsidP="00385CD9">
      <w:pPr>
        <w:spacing w:line="360" w:lineRule="auto"/>
        <w:jc w:val="center"/>
        <w:rPr>
          <w:b/>
          <w:sz w:val="24"/>
          <w:szCs w:val="24"/>
        </w:rPr>
      </w:pPr>
      <w:r>
        <w:rPr>
          <w:rFonts w:hint="eastAsia"/>
          <w:b/>
          <w:sz w:val="24"/>
          <w:szCs w:val="24"/>
        </w:rPr>
        <w:t>研究开发费用专项</w:t>
      </w:r>
      <w:r w:rsidR="00A47D53">
        <w:rPr>
          <w:rFonts w:hint="eastAsia"/>
          <w:b/>
          <w:sz w:val="24"/>
          <w:szCs w:val="24"/>
        </w:rPr>
        <w:t>鉴证报告说明</w:t>
      </w:r>
    </w:p>
    <w:p w:rsidR="00F94A15" w:rsidRPr="00086DDA" w:rsidRDefault="00086DDA" w:rsidP="00086DDA">
      <w:pPr>
        <w:pStyle w:val="1"/>
        <w:spacing w:line="520" w:lineRule="exact"/>
        <w:ind w:rightChars="50" w:right="105" w:firstLineChars="0" w:firstLine="0"/>
        <w:rPr>
          <w:rFonts w:ascii="宋体" w:hAnsi="宋体"/>
          <w:sz w:val="24"/>
        </w:rPr>
      </w:pPr>
      <w:r>
        <w:rPr>
          <w:rFonts w:ascii="宋体" w:hAnsi="宋体" w:hint="eastAsia"/>
          <w:b/>
          <w:sz w:val="24"/>
        </w:rPr>
        <w:t>一、</w:t>
      </w:r>
      <w:r w:rsidR="007508BE" w:rsidRPr="00D010C8">
        <w:rPr>
          <w:rFonts w:ascii="宋体" w:hAnsi="宋体" w:hint="eastAsia"/>
          <w:b/>
          <w:sz w:val="24"/>
        </w:rPr>
        <w:t>委托单位基</w:t>
      </w:r>
      <w:r w:rsidR="00A47D53" w:rsidRPr="00086DDA">
        <w:rPr>
          <w:rFonts w:ascii="宋体" w:hAnsi="宋体" w:hint="eastAsia"/>
          <w:b/>
          <w:sz w:val="24"/>
        </w:rPr>
        <w:t>本情况</w:t>
      </w:r>
      <w:r w:rsidR="002F1B97" w:rsidRPr="002F1B97">
        <w:rPr>
          <w:rFonts w:ascii="宋体" w:hAnsi="宋体"/>
          <w:b/>
          <w:sz w:val="24"/>
        </w:rPr>
        <w:t xml:space="preserve"> </w:t>
      </w:r>
      <w:r w:rsidR="00A47D53" w:rsidRPr="00086DDA">
        <w:rPr>
          <w:rFonts w:ascii="宋体" w:hAnsi="宋体"/>
          <w:sz w:val="18"/>
          <w:szCs w:val="18"/>
        </w:rPr>
        <w:t xml:space="preserve">    </w:t>
      </w:r>
    </w:p>
    <w:tbl>
      <w:tblPr>
        <w:tblW w:w="9942" w:type="dxa"/>
        <w:tblInd w:w="-762" w:type="dxa"/>
        <w:tblLook w:val="04A0"/>
      </w:tblPr>
      <w:tblGrid>
        <w:gridCol w:w="1721"/>
        <w:gridCol w:w="850"/>
        <w:gridCol w:w="142"/>
        <w:gridCol w:w="567"/>
        <w:gridCol w:w="142"/>
        <w:gridCol w:w="818"/>
        <w:gridCol w:w="174"/>
        <w:gridCol w:w="786"/>
        <w:gridCol w:w="1057"/>
        <w:gridCol w:w="863"/>
        <w:gridCol w:w="271"/>
        <w:gridCol w:w="689"/>
        <w:gridCol w:w="161"/>
        <w:gridCol w:w="639"/>
        <w:gridCol w:w="1062"/>
      </w:tblGrid>
      <w:tr w:rsidR="00385CD9" w:rsidRPr="00385CD9" w:rsidTr="00946482">
        <w:trPr>
          <w:trHeight w:val="580"/>
        </w:trPr>
        <w:tc>
          <w:tcPr>
            <w:tcW w:w="17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企业名称</w:t>
            </w:r>
          </w:p>
        </w:tc>
        <w:tc>
          <w:tcPr>
            <w:tcW w:w="4536" w:type="dxa"/>
            <w:gridSpan w:val="8"/>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984" w:type="dxa"/>
            <w:gridSpan w:val="4"/>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法定代表人</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r>
      <w:tr w:rsidR="00385CD9" w:rsidRPr="00385CD9" w:rsidTr="00946482">
        <w:trPr>
          <w:trHeight w:val="573"/>
        </w:trPr>
        <w:tc>
          <w:tcPr>
            <w:tcW w:w="1721" w:type="dxa"/>
            <w:tcBorders>
              <w:top w:val="nil"/>
              <w:left w:val="single" w:sz="4" w:space="0" w:color="auto"/>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注册地址</w:t>
            </w:r>
          </w:p>
        </w:tc>
        <w:tc>
          <w:tcPr>
            <w:tcW w:w="4536" w:type="dxa"/>
            <w:gridSpan w:val="8"/>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984" w:type="dxa"/>
            <w:gridSpan w:val="4"/>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EF543F" w:rsidP="00EF543F">
            <w:pPr>
              <w:widowControl/>
              <w:rPr>
                <w:rFonts w:ascii="宋体" w:hAnsi="宋体" w:cs="宋体"/>
                <w:color w:val="000000"/>
                <w:kern w:val="0"/>
                <w:sz w:val="18"/>
                <w:szCs w:val="18"/>
              </w:rPr>
            </w:pPr>
            <w:r>
              <w:rPr>
                <w:rFonts w:ascii="宋体" w:hAnsi="宋体" w:cs="宋体" w:hint="eastAsia"/>
                <w:color w:val="000000"/>
                <w:kern w:val="0"/>
                <w:sz w:val="18"/>
                <w:szCs w:val="18"/>
              </w:rPr>
              <w:t>成立日期</w:t>
            </w:r>
          </w:p>
        </w:tc>
        <w:tc>
          <w:tcPr>
            <w:tcW w:w="1701" w:type="dxa"/>
            <w:gridSpan w:val="2"/>
            <w:tcBorders>
              <w:top w:val="nil"/>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r>
      <w:tr w:rsidR="00385CD9" w:rsidRPr="00385CD9" w:rsidTr="00946482">
        <w:trPr>
          <w:trHeight w:val="720"/>
        </w:trPr>
        <w:tc>
          <w:tcPr>
            <w:tcW w:w="1721" w:type="dxa"/>
            <w:tcBorders>
              <w:top w:val="nil"/>
              <w:left w:val="single" w:sz="4" w:space="0" w:color="auto"/>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主</w:t>
            </w:r>
            <w:r w:rsidR="00881468">
              <w:rPr>
                <w:rFonts w:ascii="宋体" w:hAnsi="宋体" w:cs="宋体" w:hint="eastAsia"/>
                <w:color w:val="000000"/>
                <w:kern w:val="0"/>
                <w:sz w:val="18"/>
                <w:szCs w:val="18"/>
              </w:rPr>
              <w:t>要</w:t>
            </w:r>
            <w:r w:rsidRPr="00385CD9">
              <w:rPr>
                <w:rFonts w:ascii="宋体" w:hAnsi="宋体" w:cs="宋体" w:hint="eastAsia"/>
                <w:color w:val="000000"/>
                <w:kern w:val="0"/>
                <w:sz w:val="18"/>
                <w:szCs w:val="18"/>
              </w:rPr>
              <w:t>产品（服务）所属技术领域</w:t>
            </w:r>
          </w:p>
        </w:tc>
        <w:tc>
          <w:tcPr>
            <w:tcW w:w="4536" w:type="dxa"/>
            <w:gridSpan w:val="8"/>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984" w:type="dxa"/>
            <w:gridSpan w:val="4"/>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注册类型</w:t>
            </w:r>
          </w:p>
        </w:tc>
        <w:tc>
          <w:tcPr>
            <w:tcW w:w="1701" w:type="dxa"/>
            <w:gridSpan w:val="2"/>
            <w:tcBorders>
              <w:top w:val="nil"/>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r>
      <w:tr w:rsidR="00385CD9" w:rsidRPr="00385CD9" w:rsidTr="00946482">
        <w:trPr>
          <w:trHeight w:val="534"/>
        </w:trPr>
        <w:tc>
          <w:tcPr>
            <w:tcW w:w="1721" w:type="dxa"/>
            <w:tcBorders>
              <w:top w:val="nil"/>
              <w:left w:val="single" w:sz="4" w:space="0" w:color="auto"/>
              <w:bottom w:val="single" w:sz="4" w:space="0" w:color="auto"/>
              <w:right w:val="single" w:sz="4" w:space="0" w:color="auto"/>
            </w:tcBorders>
            <w:shd w:val="clear" w:color="auto" w:fill="auto"/>
            <w:vAlign w:val="center"/>
            <w:hideMark/>
          </w:tcPr>
          <w:p w:rsidR="00385CD9" w:rsidRPr="005243FA" w:rsidRDefault="00385CD9" w:rsidP="00385CD9">
            <w:pPr>
              <w:widowControl/>
              <w:rPr>
                <w:rFonts w:ascii="宋体" w:hAnsi="宋体" w:cs="宋体"/>
                <w:color w:val="000000"/>
                <w:kern w:val="0"/>
                <w:sz w:val="18"/>
                <w:szCs w:val="18"/>
              </w:rPr>
            </w:pPr>
            <w:r w:rsidRPr="005243FA">
              <w:rPr>
                <w:rFonts w:ascii="宋体" w:hAnsi="宋体" w:cs="宋体" w:hint="eastAsia"/>
                <w:color w:val="000000"/>
                <w:kern w:val="0"/>
                <w:sz w:val="18"/>
                <w:szCs w:val="18"/>
              </w:rPr>
              <w:t>营业执照号码</w:t>
            </w:r>
            <w:r w:rsidR="00EC127E" w:rsidRPr="005243FA">
              <w:rPr>
                <w:rFonts w:ascii="宋体" w:hAnsi="宋体" w:cs="宋体" w:hint="eastAsia"/>
                <w:color w:val="000000"/>
                <w:kern w:val="0"/>
                <w:sz w:val="18"/>
                <w:szCs w:val="18"/>
              </w:rPr>
              <w:t>/统一社会信用代码</w:t>
            </w:r>
          </w:p>
        </w:tc>
        <w:tc>
          <w:tcPr>
            <w:tcW w:w="1701" w:type="dxa"/>
            <w:gridSpan w:val="4"/>
            <w:tcBorders>
              <w:top w:val="single" w:sz="4" w:space="0" w:color="auto"/>
              <w:left w:val="nil"/>
              <w:bottom w:val="single" w:sz="4" w:space="0" w:color="auto"/>
              <w:right w:val="single" w:sz="4" w:space="0" w:color="auto"/>
            </w:tcBorders>
            <w:shd w:val="clear" w:color="auto" w:fill="auto"/>
            <w:vAlign w:val="center"/>
            <w:hideMark/>
          </w:tcPr>
          <w:p w:rsidR="00385CD9" w:rsidRPr="005243FA" w:rsidRDefault="00385CD9" w:rsidP="00385CD9">
            <w:pPr>
              <w:widowControl/>
              <w:rPr>
                <w:rFonts w:ascii="宋体" w:hAnsi="宋体" w:cs="宋体"/>
                <w:color w:val="000000"/>
                <w:kern w:val="0"/>
                <w:sz w:val="18"/>
                <w:szCs w:val="18"/>
              </w:rPr>
            </w:pPr>
            <w:r w:rsidRPr="005243FA">
              <w:rPr>
                <w:rFonts w:ascii="宋体" w:hAnsi="宋体" w:cs="宋体" w:hint="eastAsia"/>
                <w:color w:val="000000"/>
                <w:kern w:val="0"/>
                <w:sz w:val="18"/>
                <w:szCs w:val="18"/>
              </w:rPr>
              <w:t xml:space="preserve"> </w:t>
            </w:r>
          </w:p>
        </w:tc>
        <w:tc>
          <w:tcPr>
            <w:tcW w:w="992" w:type="dxa"/>
            <w:gridSpan w:val="2"/>
            <w:tcBorders>
              <w:top w:val="nil"/>
              <w:left w:val="nil"/>
              <w:bottom w:val="single" w:sz="4" w:space="0" w:color="auto"/>
              <w:right w:val="single" w:sz="4" w:space="0" w:color="auto"/>
            </w:tcBorders>
            <w:shd w:val="clear" w:color="auto" w:fill="auto"/>
            <w:vAlign w:val="center"/>
            <w:hideMark/>
          </w:tcPr>
          <w:p w:rsidR="00385CD9" w:rsidRPr="005243FA" w:rsidRDefault="00385CD9" w:rsidP="00385CD9">
            <w:pPr>
              <w:widowControl/>
              <w:rPr>
                <w:rFonts w:ascii="宋体" w:hAnsi="宋体" w:cs="宋体"/>
                <w:color w:val="000000"/>
                <w:kern w:val="0"/>
                <w:sz w:val="18"/>
                <w:szCs w:val="18"/>
              </w:rPr>
            </w:pPr>
            <w:r w:rsidRPr="005243FA">
              <w:rPr>
                <w:rFonts w:ascii="宋体" w:hAnsi="宋体" w:cs="宋体" w:hint="eastAsia"/>
                <w:color w:val="000000"/>
                <w:kern w:val="0"/>
                <w:sz w:val="18"/>
                <w:szCs w:val="18"/>
              </w:rPr>
              <w:t>开业</w:t>
            </w:r>
            <w:r w:rsidR="00EF543F">
              <w:rPr>
                <w:rFonts w:ascii="宋体" w:hAnsi="宋体" w:cs="宋体" w:hint="eastAsia"/>
                <w:color w:val="000000"/>
                <w:kern w:val="0"/>
                <w:sz w:val="18"/>
                <w:szCs w:val="18"/>
              </w:rPr>
              <w:t>日期</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385CD9" w:rsidRPr="005243FA" w:rsidRDefault="00385CD9" w:rsidP="00385CD9">
            <w:pPr>
              <w:widowControl/>
              <w:rPr>
                <w:rFonts w:ascii="宋体" w:hAnsi="宋体" w:cs="宋体"/>
                <w:color w:val="000000"/>
                <w:kern w:val="0"/>
                <w:sz w:val="18"/>
                <w:szCs w:val="18"/>
              </w:rPr>
            </w:pPr>
            <w:r w:rsidRPr="005243FA">
              <w:rPr>
                <w:rFonts w:ascii="宋体" w:hAnsi="宋体" w:cs="宋体" w:hint="eastAsia"/>
                <w:color w:val="000000"/>
                <w:kern w:val="0"/>
                <w:sz w:val="18"/>
                <w:szCs w:val="18"/>
              </w:rPr>
              <w:t xml:space="preserve"> </w:t>
            </w:r>
          </w:p>
        </w:tc>
        <w:tc>
          <w:tcPr>
            <w:tcW w:w="1984" w:type="dxa"/>
            <w:gridSpan w:val="4"/>
            <w:tcBorders>
              <w:top w:val="single" w:sz="4" w:space="0" w:color="auto"/>
              <w:left w:val="nil"/>
              <w:bottom w:val="single" w:sz="4" w:space="0" w:color="auto"/>
              <w:right w:val="single" w:sz="4" w:space="0" w:color="auto"/>
            </w:tcBorders>
            <w:shd w:val="clear" w:color="auto" w:fill="auto"/>
            <w:vAlign w:val="center"/>
            <w:hideMark/>
          </w:tcPr>
          <w:p w:rsidR="00385CD9" w:rsidRPr="005243FA" w:rsidRDefault="00EF543F" w:rsidP="00385CD9">
            <w:pPr>
              <w:widowControl/>
              <w:rPr>
                <w:rFonts w:ascii="宋体" w:hAnsi="宋体" w:cs="宋体"/>
                <w:color w:val="000000"/>
                <w:kern w:val="0"/>
                <w:sz w:val="18"/>
                <w:szCs w:val="18"/>
              </w:rPr>
            </w:pPr>
            <w:r>
              <w:rPr>
                <w:rFonts w:ascii="宋体" w:hAnsi="宋体" w:cs="宋体" w:hint="eastAsia"/>
                <w:color w:val="000000"/>
                <w:kern w:val="0"/>
                <w:sz w:val="18"/>
                <w:szCs w:val="18"/>
              </w:rPr>
              <w:t>登记</w:t>
            </w:r>
            <w:r w:rsidR="00385CD9" w:rsidRPr="005243FA">
              <w:rPr>
                <w:rFonts w:ascii="宋体" w:hAnsi="宋体" w:cs="宋体" w:hint="eastAsia"/>
                <w:color w:val="000000"/>
                <w:kern w:val="0"/>
                <w:sz w:val="18"/>
                <w:szCs w:val="18"/>
              </w:rPr>
              <w:t>机关</w:t>
            </w:r>
          </w:p>
        </w:tc>
        <w:tc>
          <w:tcPr>
            <w:tcW w:w="1701" w:type="dxa"/>
            <w:gridSpan w:val="2"/>
            <w:tcBorders>
              <w:top w:val="nil"/>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r>
      <w:tr w:rsidR="00946482" w:rsidRPr="00385CD9" w:rsidTr="00946482">
        <w:trPr>
          <w:trHeight w:val="280"/>
        </w:trPr>
        <w:tc>
          <w:tcPr>
            <w:tcW w:w="1721" w:type="dxa"/>
            <w:tcBorders>
              <w:top w:val="nil"/>
              <w:left w:val="single" w:sz="4" w:space="0" w:color="auto"/>
              <w:bottom w:val="single" w:sz="4" w:space="0" w:color="auto"/>
              <w:right w:val="single" w:sz="4" w:space="0" w:color="auto"/>
            </w:tcBorders>
            <w:shd w:val="clear" w:color="auto" w:fill="auto"/>
            <w:vAlign w:val="center"/>
            <w:hideMark/>
          </w:tcPr>
          <w:p w:rsidR="00385CD9" w:rsidRPr="005243FA" w:rsidRDefault="00385CD9" w:rsidP="00385CD9">
            <w:pPr>
              <w:widowControl/>
              <w:rPr>
                <w:rFonts w:ascii="宋体" w:hAnsi="宋体" w:cs="宋体"/>
                <w:color w:val="000000"/>
                <w:kern w:val="0"/>
                <w:sz w:val="18"/>
                <w:szCs w:val="18"/>
              </w:rPr>
            </w:pPr>
            <w:r w:rsidRPr="005243FA">
              <w:rPr>
                <w:rFonts w:ascii="宋体" w:hAnsi="宋体" w:cs="宋体" w:hint="eastAsia"/>
                <w:color w:val="000000"/>
                <w:kern w:val="0"/>
                <w:sz w:val="18"/>
                <w:szCs w:val="18"/>
              </w:rPr>
              <w:t>税务登记证号码</w:t>
            </w:r>
            <w:r w:rsidR="00EC127E" w:rsidRPr="005243FA">
              <w:rPr>
                <w:rFonts w:ascii="宋体" w:hAnsi="宋体" w:cs="宋体" w:hint="eastAsia"/>
                <w:color w:val="000000"/>
                <w:kern w:val="0"/>
                <w:sz w:val="18"/>
                <w:szCs w:val="18"/>
              </w:rPr>
              <w:t>/统一社会信用代码</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85CD9" w:rsidRPr="005243FA" w:rsidRDefault="00385CD9" w:rsidP="00385CD9">
            <w:pPr>
              <w:widowControl/>
              <w:rPr>
                <w:rFonts w:ascii="宋体" w:hAnsi="宋体" w:cs="宋体"/>
                <w:color w:val="000000"/>
                <w:kern w:val="0"/>
                <w:sz w:val="18"/>
                <w:szCs w:val="18"/>
              </w:rPr>
            </w:pPr>
            <w:r w:rsidRPr="005243FA">
              <w:rPr>
                <w:rFonts w:ascii="宋体" w:hAnsi="宋体" w:cs="宋体" w:hint="eastAsia"/>
                <w:color w:val="000000"/>
                <w:kern w:val="0"/>
                <w:sz w:val="18"/>
                <w:szCs w:val="18"/>
              </w:rPr>
              <w:t xml:space="preserve"> </w:t>
            </w:r>
          </w:p>
        </w:tc>
        <w:tc>
          <w:tcPr>
            <w:tcW w:w="992" w:type="dxa"/>
            <w:gridSpan w:val="2"/>
            <w:tcBorders>
              <w:top w:val="nil"/>
              <w:left w:val="nil"/>
              <w:bottom w:val="single" w:sz="4" w:space="0" w:color="auto"/>
              <w:right w:val="single" w:sz="4" w:space="0" w:color="auto"/>
            </w:tcBorders>
            <w:shd w:val="clear" w:color="auto" w:fill="auto"/>
            <w:vAlign w:val="center"/>
            <w:hideMark/>
          </w:tcPr>
          <w:p w:rsidR="00385CD9" w:rsidRPr="005243FA" w:rsidRDefault="00385CD9" w:rsidP="00385CD9">
            <w:pPr>
              <w:widowControl/>
              <w:rPr>
                <w:rFonts w:ascii="宋体" w:hAnsi="宋体" w:cs="宋体"/>
                <w:color w:val="000000"/>
                <w:kern w:val="0"/>
                <w:sz w:val="18"/>
                <w:szCs w:val="18"/>
              </w:rPr>
            </w:pPr>
            <w:r w:rsidRPr="005243FA">
              <w:rPr>
                <w:rFonts w:ascii="宋体" w:hAnsi="宋体" w:cs="宋体" w:hint="eastAsia"/>
                <w:color w:val="000000"/>
                <w:kern w:val="0"/>
                <w:sz w:val="18"/>
                <w:szCs w:val="18"/>
              </w:rPr>
              <w:t>登记</w:t>
            </w:r>
            <w:r w:rsidR="00EF543F">
              <w:rPr>
                <w:rFonts w:ascii="宋体" w:hAnsi="宋体" w:cs="宋体" w:hint="eastAsia"/>
                <w:color w:val="000000"/>
                <w:kern w:val="0"/>
                <w:sz w:val="18"/>
                <w:szCs w:val="18"/>
              </w:rPr>
              <w:t>日期</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5CD9" w:rsidRPr="005243FA" w:rsidRDefault="00385CD9" w:rsidP="00385CD9">
            <w:pPr>
              <w:widowControl/>
              <w:rPr>
                <w:rFonts w:ascii="宋体" w:hAnsi="宋体" w:cs="宋体"/>
                <w:color w:val="000000"/>
                <w:kern w:val="0"/>
                <w:sz w:val="18"/>
                <w:szCs w:val="18"/>
              </w:rPr>
            </w:pPr>
            <w:r w:rsidRPr="005243FA">
              <w:rPr>
                <w:rFonts w:ascii="宋体" w:hAnsi="宋体" w:cs="宋体" w:hint="eastAsia"/>
                <w:color w:val="000000"/>
                <w:kern w:val="0"/>
                <w:sz w:val="18"/>
                <w:szCs w:val="18"/>
              </w:rPr>
              <w:t xml:space="preserve"> </w:t>
            </w:r>
          </w:p>
        </w:tc>
        <w:tc>
          <w:tcPr>
            <w:tcW w:w="19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85CD9" w:rsidRPr="005243FA" w:rsidRDefault="00881468" w:rsidP="00C445BB">
            <w:pPr>
              <w:widowControl/>
              <w:rPr>
                <w:rFonts w:ascii="宋体" w:hAnsi="宋体" w:cs="宋体"/>
                <w:color w:val="000000"/>
                <w:kern w:val="0"/>
                <w:sz w:val="18"/>
                <w:szCs w:val="18"/>
              </w:rPr>
            </w:pPr>
            <w:r w:rsidRPr="00881468">
              <w:rPr>
                <w:rFonts w:ascii="宋体" w:hAnsi="宋体" w:cs="宋体" w:hint="eastAsia"/>
                <w:color w:val="000000"/>
                <w:kern w:val="0"/>
                <w:sz w:val="18"/>
                <w:szCs w:val="18"/>
              </w:rPr>
              <w:t>企业所得税</w:t>
            </w:r>
            <w:r>
              <w:rPr>
                <w:rFonts w:ascii="宋体" w:hAnsi="宋体" w:cs="宋体" w:hint="eastAsia"/>
                <w:color w:val="000000"/>
                <w:kern w:val="0"/>
                <w:sz w:val="18"/>
                <w:szCs w:val="18"/>
              </w:rPr>
              <w:t>主管</w:t>
            </w:r>
            <w:r w:rsidR="00385CD9" w:rsidRPr="005243FA">
              <w:rPr>
                <w:rFonts w:ascii="宋体" w:hAnsi="宋体" w:cs="宋体" w:hint="eastAsia"/>
                <w:color w:val="000000"/>
                <w:kern w:val="0"/>
                <w:sz w:val="18"/>
                <w:szCs w:val="18"/>
              </w:rPr>
              <w:t>税务机关</w:t>
            </w:r>
          </w:p>
        </w:tc>
        <w:tc>
          <w:tcPr>
            <w:tcW w:w="1701" w:type="dxa"/>
            <w:gridSpan w:val="2"/>
            <w:tcBorders>
              <w:top w:val="nil"/>
              <w:left w:val="single" w:sz="4" w:space="0" w:color="auto"/>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r>
      <w:tr w:rsidR="00DD2B45" w:rsidRPr="00385CD9" w:rsidTr="00F60354">
        <w:trPr>
          <w:trHeight w:val="280"/>
        </w:trPr>
        <w:tc>
          <w:tcPr>
            <w:tcW w:w="1721" w:type="dxa"/>
            <w:tcBorders>
              <w:top w:val="nil"/>
              <w:left w:val="single" w:sz="4" w:space="0" w:color="auto"/>
              <w:bottom w:val="single" w:sz="4" w:space="0" w:color="auto"/>
              <w:right w:val="single" w:sz="4" w:space="0" w:color="auto"/>
            </w:tcBorders>
            <w:shd w:val="clear" w:color="auto" w:fill="auto"/>
            <w:vAlign w:val="center"/>
            <w:hideMark/>
          </w:tcPr>
          <w:p w:rsidR="00DD2B45" w:rsidRPr="005243FA" w:rsidRDefault="00DD2B45" w:rsidP="00385CD9">
            <w:pPr>
              <w:widowControl/>
              <w:rPr>
                <w:rFonts w:ascii="宋体" w:hAnsi="宋体" w:cs="宋体"/>
                <w:color w:val="000000"/>
                <w:kern w:val="0"/>
                <w:sz w:val="18"/>
                <w:szCs w:val="18"/>
              </w:rPr>
            </w:pPr>
            <w:r w:rsidRPr="005243FA">
              <w:rPr>
                <w:rFonts w:ascii="宋体" w:hAnsi="宋体" w:cs="宋体" w:hint="eastAsia"/>
                <w:color w:val="000000"/>
                <w:kern w:val="0"/>
                <w:sz w:val="18"/>
                <w:szCs w:val="18"/>
              </w:rPr>
              <w:t>所属行业</w:t>
            </w:r>
          </w:p>
        </w:tc>
        <w:tc>
          <w:tcPr>
            <w:tcW w:w="1701" w:type="dxa"/>
            <w:gridSpan w:val="4"/>
            <w:tcBorders>
              <w:top w:val="nil"/>
              <w:left w:val="nil"/>
              <w:bottom w:val="single" w:sz="4" w:space="0" w:color="auto"/>
              <w:right w:val="single" w:sz="4" w:space="0" w:color="auto"/>
            </w:tcBorders>
            <w:shd w:val="clear" w:color="auto" w:fill="auto"/>
            <w:vAlign w:val="center"/>
            <w:hideMark/>
          </w:tcPr>
          <w:p w:rsidR="00DD2B45" w:rsidRPr="005243FA" w:rsidRDefault="00DD2B45" w:rsidP="00385CD9">
            <w:pPr>
              <w:widowControl/>
              <w:rPr>
                <w:rFonts w:ascii="宋体" w:hAnsi="宋体" w:cs="宋体"/>
                <w:color w:val="000000"/>
                <w:kern w:val="0"/>
                <w:sz w:val="18"/>
                <w:szCs w:val="18"/>
              </w:rPr>
            </w:pPr>
            <w:r w:rsidRPr="005243FA">
              <w:rPr>
                <w:rFonts w:ascii="宋体" w:hAnsi="宋体" w:cs="宋体" w:hint="eastAsia"/>
                <w:color w:val="000000"/>
                <w:kern w:val="0"/>
                <w:sz w:val="18"/>
                <w:szCs w:val="18"/>
              </w:rPr>
              <w:t xml:space="preserve"> </w:t>
            </w:r>
          </w:p>
          <w:p w:rsidR="00DD2B45" w:rsidRPr="005243FA" w:rsidRDefault="00DD2B45" w:rsidP="00385CD9">
            <w:pPr>
              <w:widowControl/>
              <w:rPr>
                <w:rFonts w:ascii="宋体" w:hAnsi="宋体" w:cs="宋体"/>
                <w:color w:val="000000"/>
                <w:kern w:val="0"/>
                <w:sz w:val="18"/>
                <w:szCs w:val="18"/>
              </w:rPr>
            </w:pPr>
            <w:r w:rsidRPr="005243FA">
              <w:rPr>
                <w:rFonts w:ascii="宋体" w:hAnsi="宋体" w:cs="宋体" w:hint="eastAsia"/>
                <w:color w:val="000000"/>
                <w:kern w:val="0"/>
                <w:sz w:val="18"/>
                <w:szCs w:val="18"/>
              </w:rPr>
              <w:t xml:space="preserve">　</w:t>
            </w:r>
          </w:p>
        </w:tc>
        <w:tc>
          <w:tcPr>
            <w:tcW w:w="992" w:type="dxa"/>
            <w:gridSpan w:val="2"/>
            <w:tcBorders>
              <w:top w:val="nil"/>
              <w:left w:val="nil"/>
              <w:bottom w:val="single" w:sz="4" w:space="0" w:color="auto"/>
              <w:right w:val="single" w:sz="4" w:space="0" w:color="auto"/>
            </w:tcBorders>
            <w:shd w:val="clear" w:color="auto" w:fill="auto"/>
            <w:vAlign w:val="center"/>
            <w:hideMark/>
          </w:tcPr>
          <w:p w:rsidR="00DD2B45" w:rsidRPr="005243FA" w:rsidRDefault="00DD2B45" w:rsidP="00385CD9">
            <w:pPr>
              <w:widowControl/>
              <w:rPr>
                <w:rFonts w:ascii="宋体" w:hAnsi="宋体" w:cs="宋体"/>
                <w:color w:val="000000"/>
                <w:kern w:val="0"/>
                <w:sz w:val="18"/>
                <w:szCs w:val="18"/>
              </w:rPr>
            </w:pPr>
            <w:r w:rsidRPr="005243FA">
              <w:rPr>
                <w:rFonts w:ascii="宋体" w:hAnsi="宋体" w:cs="宋体" w:hint="eastAsia"/>
                <w:color w:val="000000"/>
                <w:kern w:val="0"/>
                <w:sz w:val="18"/>
                <w:szCs w:val="18"/>
              </w:rPr>
              <w:t>经营范围</w:t>
            </w:r>
          </w:p>
        </w:tc>
        <w:tc>
          <w:tcPr>
            <w:tcW w:w="5528" w:type="dxa"/>
            <w:gridSpan w:val="8"/>
            <w:tcBorders>
              <w:top w:val="single" w:sz="4" w:space="0" w:color="auto"/>
              <w:left w:val="nil"/>
              <w:bottom w:val="single" w:sz="4" w:space="0" w:color="auto"/>
              <w:right w:val="single" w:sz="4" w:space="0" w:color="auto"/>
            </w:tcBorders>
            <w:shd w:val="clear" w:color="auto" w:fill="auto"/>
            <w:vAlign w:val="center"/>
            <w:hideMark/>
          </w:tcPr>
          <w:p w:rsidR="00DD2B45" w:rsidRPr="005243FA" w:rsidRDefault="00DD2B45" w:rsidP="00385CD9">
            <w:pPr>
              <w:widowControl/>
              <w:rPr>
                <w:rFonts w:ascii="宋体" w:hAnsi="宋体" w:cs="宋体"/>
                <w:color w:val="000000"/>
                <w:kern w:val="0"/>
                <w:sz w:val="18"/>
                <w:szCs w:val="18"/>
              </w:rPr>
            </w:pPr>
            <w:r w:rsidRPr="005243FA">
              <w:rPr>
                <w:rFonts w:ascii="宋体" w:hAnsi="宋体" w:cs="宋体" w:hint="eastAsia"/>
                <w:color w:val="000000"/>
                <w:kern w:val="0"/>
                <w:sz w:val="18"/>
                <w:szCs w:val="18"/>
              </w:rPr>
              <w:t xml:space="preserve"> </w:t>
            </w:r>
          </w:p>
          <w:p w:rsidR="00DD2B45" w:rsidRPr="005243FA" w:rsidRDefault="00DD2B45" w:rsidP="00385CD9">
            <w:pPr>
              <w:widowControl/>
              <w:rPr>
                <w:rFonts w:ascii="宋体" w:hAnsi="宋体" w:cs="宋体"/>
                <w:color w:val="000000"/>
                <w:kern w:val="0"/>
                <w:sz w:val="18"/>
                <w:szCs w:val="18"/>
              </w:rPr>
            </w:pPr>
            <w:r w:rsidRPr="005243FA">
              <w:rPr>
                <w:rFonts w:ascii="宋体" w:hAnsi="宋体" w:cs="宋体" w:hint="eastAsia"/>
                <w:color w:val="000000"/>
                <w:kern w:val="0"/>
                <w:sz w:val="18"/>
                <w:szCs w:val="18"/>
              </w:rPr>
              <w:t xml:space="preserve">  </w:t>
            </w:r>
          </w:p>
          <w:p w:rsidR="00DD2B45" w:rsidRPr="005243FA" w:rsidRDefault="00DD2B45" w:rsidP="00385CD9">
            <w:pPr>
              <w:widowControl/>
              <w:rPr>
                <w:rFonts w:ascii="宋体" w:hAnsi="宋体" w:cs="宋体"/>
                <w:color w:val="000000"/>
                <w:kern w:val="0"/>
                <w:sz w:val="18"/>
                <w:szCs w:val="18"/>
              </w:rPr>
            </w:pPr>
          </w:p>
          <w:p w:rsidR="00DD2B45" w:rsidRPr="005243FA" w:rsidRDefault="00DD2B45" w:rsidP="00385CD9">
            <w:pPr>
              <w:widowControl/>
              <w:rPr>
                <w:rFonts w:ascii="宋体" w:hAnsi="宋体" w:cs="宋体"/>
                <w:color w:val="000000"/>
                <w:kern w:val="0"/>
                <w:sz w:val="18"/>
                <w:szCs w:val="18"/>
              </w:rPr>
            </w:pPr>
          </w:p>
          <w:p w:rsidR="00E41E1F" w:rsidRPr="005243FA" w:rsidRDefault="00E41E1F" w:rsidP="00385CD9">
            <w:pPr>
              <w:widowControl/>
              <w:rPr>
                <w:rFonts w:ascii="宋体" w:hAnsi="宋体" w:cs="宋体"/>
                <w:color w:val="000000"/>
                <w:kern w:val="0"/>
                <w:sz w:val="18"/>
                <w:szCs w:val="18"/>
              </w:rPr>
            </w:pPr>
          </w:p>
        </w:tc>
      </w:tr>
      <w:tr w:rsidR="00C445BB" w:rsidRPr="00385CD9" w:rsidTr="00946482">
        <w:trPr>
          <w:trHeight w:val="443"/>
        </w:trPr>
        <w:tc>
          <w:tcPr>
            <w:tcW w:w="1721" w:type="dxa"/>
            <w:vMerge w:val="restart"/>
            <w:tcBorders>
              <w:top w:val="nil"/>
              <w:left w:val="single" w:sz="4" w:space="0" w:color="auto"/>
              <w:bottom w:val="single" w:sz="4" w:space="0" w:color="auto"/>
              <w:right w:val="single" w:sz="4" w:space="0" w:color="auto"/>
            </w:tcBorders>
            <w:shd w:val="clear" w:color="auto" w:fill="auto"/>
            <w:vAlign w:val="center"/>
            <w:hideMark/>
          </w:tcPr>
          <w:p w:rsidR="00C445BB" w:rsidRPr="005243FA" w:rsidRDefault="00C445BB" w:rsidP="00EC127E">
            <w:pPr>
              <w:widowControl/>
              <w:jc w:val="center"/>
              <w:rPr>
                <w:rFonts w:ascii="宋体" w:hAnsi="宋体" w:cs="宋体"/>
                <w:color w:val="000000"/>
                <w:kern w:val="0"/>
                <w:sz w:val="18"/>
                <w:szCs w:val="18"/>
              </w:rPr>
            </w:pPr>
            <w:r w:rsidRPr="005243FA">
              <w:rPr>
                <w:rFonts w:ascii="宋体" w:hAnsi="宋体" w:cs="宋体" w:hint="eastAsia"/>
                <w:color w:val="000000"/>
                <w:kern w:val="0"/>
                <w:sz w:val="18"/>
                <w:szCs w:val="18"/>
              </w:rPr>
              <w:t>近三年每年净资产(万元）</w:t>
            </w:r>
          </w:p>
        </w:tc>
        <w:tc>
          <w:tcPr>
            <w:tcW w:w="850" w:type="dxa"/>
            <w:tcBorders>
              <w:top w:val="nil"/>
              <w:left w:val="nil"/>
              <w:bottom w:val="single" w:sz="4" w:space="0" w:color="auto"/>
              <w:right w:val="single" w:sz="4" w:space="0" w:color="auto"/>
            </w:tcBorders>
            <w:shd w:val="clear" w:color="auto" w:fill="auto"/>
            <w:vAlign w:val="center"/>
            <w:hideMark/>
          </w:tcPr>
          <w:p w:rsidR="00C445BB" w:rsidRPr="005243FA" w:rsidRDefault="00C445BB" w:rsidP="00385CD9">
            <w:pPr>
              <w:widowControl/>
              <w:rPr>
                <w:rFonts w:ascii="宋体" w:hAnsi="宋体" w:cs="宋体"/>
                <w:color w:val="000000"/>
                <w:kern w:val="0"/>
                <w:sz w:val="18"/>
                <w:szCs w:val="18"/>
              </w:rPr>
            </w:pPr>
            <w:r>
              <w:rPr>
                <w:rFonts w:ascii="宋体" w:hAnsi="宋体" w:cs="宋体" w:hint="eastAsia"/>
                <w:color w:val="000000"/>
                <w:kern w:val="0"/>
                <w:sz w:val="18"/>
                <w:szCs w:val="18"/>
              </w:rPr>
              <w:t>近</w:t>
            </w:r>
            <w:r w:rsidRPr="00385CD9">
              <w:rPr>
                <w:rFonts w:ascii="宋体" w:hAnsi="宋体" w:cs="宋体" w:hint="eastAsia"/>
                <w:color w:val="000000"/>
                <w:kern w:val="0"/>
                <w:sz w:val="18"/>
                <w:szCs w:val="18"/>
              </w:rPr>
              <w:t>三年</w:t>
            </w:r>
          </w:p>
        </w:tc>
        <w:tc>
          <w:tcPr>
            <w:tcW w:w="851" w:type="dxa"/>
            <w:gridSpan w:val="3"/>
            <w:tcBorders>
              <w:top w:val="nil"/>
              <w:left w:val="nil"/>
              <w:bottom w:val="single" w:sz="4" w:space="0" w:color="auto"/>
              <w:right w:val="single" w:sz="4" w:space="0" w:color="auto"/>
            </w:tcBorders>
            <w:shd w:val="clear" w:color="auto" w:fill="auto"/>
            <w:vAlign w:val="center"/>
            <w:hideMark/>
          </w:tcPr>
          <w:p w:rsidR="00C445BB" w:rsidRPr="005243FA" w:rsidRDefault="00C445BB" w:rsidP="00385CD9">
            <w:pPr>
              <w:widowControl/>
              <w:rPr>
                <w:rFonts w:ascii="宋体" w:hAnsi="宋体" w:cs="宋体"/>
                <w:color w:val="000000"/>
                <w:kern w:val="0"/>
                <w:sz w:val="18"/>
                <w:szCs w:val="18"/>
              </w:rPr>
            </w:pPr>
            <w:r w:rsidRPr="005243FA">
              <w:rPr>
                <w:rFonts w:ascii="宋体" w:hAnsi="宋体" w:cs="宋体" w:hint="eastAsia"/>
                <w:color w:val="000000"/>
                <w:kern w:val="0"/>
                <w:sz w:val="18"/>
                <w:szCs w:val="18"/>
              </w:rPr>
              <w:t xml:space="preserve">　</w:t>
            </w:r>
          </w:p>
        </w:tc>
        <w:tc>
          <w:tcPr>
            <w:tcW w:w="99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445BB" w:rsidRPr="005243FA" w:rsidRDefault="00C445BB" w:rsidP="00EC127E">
            <w:pPr>
              <w:widowControl/>
              <w:jc w:val="center"/>
              <w:rPr>
                <w:rFonts w:ascii="宋体" w:hAnsi="宋体" w:cs="宋体"/>
                <w:color w:val="000000"/>
                <w:kern w:val="0"/>
                <w:sz w:val="18"/>
                <w:szCs w:val="18"/>
              </w:rPr>
            </w:pPr>
            <w:r w:rsidRPr="005243FA">
              <w:rPr>
                <w:rFonts w:ascii="宋体" w:hAnsi="宋体" w:cs="宋体" w:hint="eastAsia"/>
                <w:color w:val="000000"/>
                <w:kern w:val="0"/>
                <w:sz w:val="18"/>
                <w:szCs w:val="18"/>
              </w:rPr>
              <w:t>近三年每年销售收入（万元）</w:t>
            </w:r>
          </w:p>
        </w:tc>
        <w:tc>
          <w:tcPr>
            <w:tcW w:w="786" w:type="dxa"/>
            <w:tcBorders>
              <w:top w:val="nil"/>
              <w:left w:val="nil"/>
              <w:bottom w:val="single" w:sz="4" w:space="0" w:color="auto"/>
              <w:right w:val="single" w:sz="4" w:space="0" w:color="auto"/>
            </w:tcBorders>
            <w:shd w:val="clear" w:color="auto" w:fill="auto"/>
            <w:vAlign w:val="center"/>
            <w:hideMark/>
          </w:tcPr>
          <w:p w:rsidR="00C445BB" w:rsidRPr="005243FA" w:rsidRDefault="00C445BB" w:rsidP="00385CD9">
            <w:pPr>
              <w:widowControl/>
              <w:rPr>
                <w:rFonts w:ascii="宋体" w:hAnsi="宋体" w:cs="宋体"/>
                <w:color w:val="000000"/>
                <w:kern w:val="0"/>
                <w:sz w:val="18"/>
                <w:szCs w:val="18"/>
              </w:rPr>
            </w:pPr>
            <w:r>
              <w:rPr>
                <w:rFonts w:ascii="宋体" w:hAnsi="宋体" w:cs="宋体" w:hint="eastAsia"/>
                <w:color w:val="000000"/>
                <w:kern w:val="0"/>
                <w:sz w:val="18"/>
                <w:szCs w:val="18"/>
              </w:rPr>
              <w:t>近</w:t>
            </w:r>
            <w:r w:rsidRPr="00385CD9">
              <w:rPr>
                <w:rFonts w:ascii="宋体" w:hAnsi="宋体" w:cs="宋体" w:hint="eastAsia"/>
                <w:color w:val="000000"/>
                <w:kern w:val="0"/>
                <w:sz w:val="18"/>
                <w:szCs w:val="18"/>
              </w:rPr>
              <w:t>三年</w:t>
            </w:r>
          </w:p>
        </w:tc>
        <w:tc>
          <w:tcPr>
            <w:tcW w:w="1057" w:type="dxa"/>
            <w:tcBorders>
              <w:top w:val="nil"/>
              <w:left w:val="nil"/>
              <w:bottom w:val="single" w:sz="4" w:space="0" w:color="auto"/>
              <w:right w:val="single" w:sz="4" w:space="0" w:color="auto"/>
            </w:tcBorders>
            <w:shd w:val="clear" w:color="auto" w:fill="auto"/>
            <w:vAlign w:val="center"/>
            <w:hideMark/>
          </w:tcPr>
          <w:p w:rsidR="00C445BB" w:rsidRPr="005243FA" w:rsidRDefault="00C445BB" w:rsidP="00385CD9">
            <w:pPr>
              <w:widowControl/>
              <w:rPr>
                <w:rFonts w:ascii="宋体" w:hAnsi="宋体" w:cs="宋体"/>
                <w:color w:val="000000"/>
                <w:kern w:val="0"/>
                <w:sz w:val="18"/>
                <w:szCs w:val="18"/>
              </w:rPr>
            </w:pPr>
            <w:r w:rsidRPr="005243FA">
              <w:rPr>
                <w:rFonts w:ascii="宋体" w:hAnsi="宋体" w:cs="宋体" w:hint="eastAsia"/>
                <w:color w:val="000000"/>
                <w:kern w:val="0"/>
                <w:sz w:val="18"/>
                <w:szCs w:val="18"/>
              </w:rPr>
              <w:t xml:space="preserve">　</w:t>
            </w:r>
          </w:p>
        </w:tc>
        <w:tc>
          <w:tcPr>
            <w:tcW w:w="113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445BB" w:rsidRPr="005243FA" w:rsidRDefault="00C445BB" w:rsidP="00EC127E">
            <w:pPr>
              <w:widowControl/>
              <w:jc w:val="center"/>
              <w:rPr>
                <w:rFonts w:ascii="宋体" w:hAnsi="宋体" w:cs="宋体"/>
                <w:color w:val="000000"/>
                <w:kern w:val="0"/>
                <w:sz w:val="18"/>
                <w:szCs w:val="18"/>
              </w:rPr>
            </w:pPr>
            <w:r w:rsidRPr="005243FA">
              <w:rPr>
                <w:rFonts w:ascii="宋体" w:hAnsi="宋体" w:cs="宋体" w:hint="eastAsia"/>
                <w:color w:val="000000"/>
                <w:kern w:val="0"/>
                <w:sz w:val="18"/>
                <w:szCs w:val="18"/>
              </w:rPr>
              <w:t>近三年每年利润总额（万元）</w:t>
            </w:r>
          </w:p>
        </w:tc>
        <w:tc>
          <w:tcPr>
            <w:tcW w:w="850" w:type="dxa"/>
            <w:gridSpan w:val="2"/>
            <w:tcBorders>
              <w:top w:val="nil"/>
              <w:left w:val="nil"/>
              <w:bottom w:val="single" w:sz="4" w:space="0" w:color="auto"/>
              <w:right w:val="single" w:sz="4" w:space="0" w:color="auto"/>
            </w:tcBorders>
            <w:shd w:val="clear" w:color="auto" w:fill="auto"/>
            <w:vAlign w:val="center"/>
            <w:hideMark/>
          </w:tcPr>
          <w:p w:rsidR="00C445BB" w:rsidRPr="00385CD9" w:rsidRDefault="00C445BB" w:rsidP="00272680">
            <w:pPr>
              <w:widowControl/>
              <w:rPr>
                <w:rFonts w:ascii="宋体" w:hAnsi="宋体" w:cs="宋体"/>
                <w:color w:val="000000"/>
                <w:kern w:val="0"/>
                <w:sz w:val="18"/>
                <w:szCs w:val="18"/>
              </w:rPr>
            </w:pPr>
            <w:r>
              <w:rPr>
                <w:rFonts w:ascii="宋体" w:hAnsi="宋体" w:cs="宋体" w:hint="eastAsia"/>
                <w:color w:val="000000"/>
                <w:kern w:val="0"/>
                <w:sz w:val="18"/>
                <w:szCs w:val="18"/>
              </w:rPr>
              <w:t>近</w:t>
            </w:r>
            <w:r w:rsidRPr="00385CD9">
              <w:rPr>
                <w:rFonts w:ascii="宋体" w:hAnsi="宋体" w:cs="宋体" w:hint="eastAsia"/>
                <w:color w:val="000000"/>
                <w:kern w:val="0"/>
                <w:sz w:val="18"/>
                <w:szCs w:val="18"/>
              </w:rPr>
              <w:t>三年</w:t>
            </w:r>
          </w:p>
        </w:tc>
        <w:tc>
          <w:tcPr>
            <w:tcW w:w="1701" w:type="dxa"/>
            <w:gridSpan w:val="2"/>
            <w:tcBorders>
              <w:top w:val="nil"/>
              <w:left w:val="nil"/>
              <w:bottom w:val="single" w:sz="4" w:space="0" w:color="auto"/>
              <w:right w:val="single" w:sz="4" w:space="0" w:color="auto"/>
            </w:tcBorders>
            <w:shd w:val="clear" w:color="auto" w:fill="auto"/>
            <w:vAlign w:val="center"/>
            <w:hideMark/>
          </w:tcPr>
          <w:p w:rsidR="00C445BB" w:rsidRPr="00385CD9" w:rsidRDefault="00C445BB"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r>
      <w:tr w:rsidR="00C445BB" w:rsidRPr="00385CD9" w:rsidTr="00946482">
        <w:trPr>
          <w:trHeight w:val="523"/>
        </w:trPr>
        <w:tc>
          <w:tcPr>
            <w:tcW w:w="1721" w:type="dxa"/>
            <w:vMerge/>
            <w:tcBorders>
              <w:top w:val="nil"/>
              <w:left w:val="single" w:sz="4" w:space="0" w:color="auto"/>
              <w:bottom w:val="single" w:sz="4" w:space="0" w:color="auto"/>
              <w:right w:val="single" w:sz="4" w:space="0" w:color="auto"/>
            </w:tcBorders>
            <w:vAlign w:val="center"/>
            <w:hideMark/>
          </w:tcPr>
          <w:p w:rsidR="00C445BB" w:rsidRPr="00385CD9" w:rsidRDefault="00C445BB" w:rsidP="00385CD9">
            <w:pPr>
              <w:widowControl/>
              <w:jc w:val="left"/>
              <w:rPr>
                <w:rFonts w:ascii="宋体" w:hAnsi="宋体"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C445BB" w:rsidRPr="00385CD9" w:rsidRDefault="00C445BB" w:rsidP="00385CD9">
            <w:pPr>
              <w:widowControl/>
              <w:rPr>
                <w:rFonts w:ascii="宋体" w:hAnsi="宋体" w:cs="宋体"/>
                <w:color w:val="000000"/>
                <w:kern w:val="0"/>
                <w:sz w:val="18"/>
                <w:szCs w:val="18"/>
              </w:rPr>
            </w:pPr>
            <w:r>
              <w:rPr>
                <w:rFonts w:ascii="宋体" w:hAnsi="宋体" w:cs="宋体" w:hint="eastAsia"/>
                <w:color w:val="000000"/>
                <w:kern w:val="0"/>
                <w:sz w:val="18"/>
                <w:szCs w:val="18"/>
              </w:rPr>
              <w:t>近</w:t>
            </w:r>
            <w:r w:rsidRPr="00385CD9">
              <w:rPr>
                <w:rFonts w:ascii="宋体" w:hAnsi="宋体" w:cs="宋体" w:hint="eastAsia"/>
                <w:color w:val="000000"/>
                <w:kern w:val="0"/>
                <w:sz w:val="18"/>
                <w:szCs w:val="18"/>
              </w:rPr>
              <w:t>二年</w:t>
            </w:r>
          </w:p>
        </w:tc>
        <w:tc>
          <w:tcPr>
            <w:tcW w:w="851" w:type="dxa"/>
            <w:gridSpan w:val="3"/>
            <w:tcBorders>
              <w:top w:val="nil"/>
              <w:left w:val="nil"/>
              <w:bottom w:val="single" w:sz="4" w:space="0" w:color="auto"/>
              <w:right w:val="single" w:sz="4" w:space="0" w:color="auto"/>
            </w:tcBorders>
            <w:shd w:val="clear" w:color="auto" w:fill="auto"/>
            <w:vAlign w:val="center"/>
            <w:hideMark/>
          </w:tcPr>
          <w:p w:rsidR="00C445BB" w:rsidRPr="00385CD9" w:rsidRDefault="00C445BB"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992" w:type="dxa"/>
            <w:gridSpan w:val="2"/>
            <w:vMerge/>
            <w:tcBorders>
              <w:top w:val="nil"/>
              <w:left w:val="single" w:sz="4" w:space="0" w:color="auto"/>
              <w:bottom w:val="single" w:sz="4" w:space="0" w:color="auto"/>
              <w:right w:val="single" w:sz="4" w:space="0" w:color="auto"/>
            </w:tcBorders>
            <w:vAlign w:val="center"/>
            <w:hideMark/>
          </w:tcPr>
          <w:p w:rsidR="00C445BB" w:rsidRPr="00385CD9" w:rsidRDefault="00C445BB" w:rsidP="00385CD9">
            <w:pPr>
              <w:widowControl/>
              <w:jc w:val="left"/>
              <w:rPr>
                <w:rFonts w:ascii="宋体" w:hAnsi="宋体" w:cs="宋体"/>
                <w:color w:val="000000"/>
                <w:kern w:val="0"/>
                <w:sz w:val="18"/>
                <w:szCs w:val="18"/>
              </w:rPr>
            </w:pPr>
          </w:p>
        </w:tc>
        <w:tc>
          <w:tcPr>
            <w:tcW w:w="786" w:type="dxa"/>
            <w:tcBorders>
              <w:top w:val="nil"/>
              <w:left w:val="nil"/>
              <w:bottom w:val="single" w:sz="4" w:space="0" w:color="auto"/>
              <w:right w:val="single" w:sz="4" w:space="0" w:color="auto"/>
            </w:tcBorders>
            <w:shd w:val="clear" w:color="auto" w:fill="auto"/>
            <w:vAlign w:val="center"/>
            <w:hideMark/>
          </w:tcPr>
          <w:p w:rsidR="00C445BB" w:rsidRPr="00385CD9" w:rsidRDefault="00C445BB" w:rsidP="00385CD9">
            <w:pPr>
              <w:widowControl/>
              <w:rPr>
                <w:rFonts w:ascii="宋体" w:hAnsi="宋体" w:cs="宋体"/>
                <w:color w:val="000000"/>
                <w:kern w:val="0"/>
                <w:sz w:val="18"/>
                <w:szCs w:val="18"/>
              </w:rPr>
            </w:pPr>
            <w:r>
              <w:rPr>
                <w:rFonts w:ascii="宋体" w:hAnsi="宋体" w:cs="宋体" w:hint="eastAsia"/>
                <w:color w:val="000000"/>
                <w:kern w:val="0"/>
                <w:sz w:val="18"/>
                <w:szCs w:val="18"/>
              </w:rPr>
              <w:t>近</w:t>
            </w:r>
            <w:r w:rsidRPr="00385CD9">
              <w:rPr>
                <w:rFonts w:ascii="宋体" w:hAnsi="宋体" w:cs="宋体" w:hint="eastAsia"/>
                <w:color w:val="000000"/>
                <w:kern w:val="0"/>
                <w:sz w:val="18"/>
                <w:szCs w:val="18"/>
              </w:rPr>
              <w:t>二年</w:t>
            </w:r>
          </w:p>
        </w:tc>
        <w:tc>
          <w:tcPr>
            <w:tcW w:w="1057" w:type="dxa"/>
            <w:tcBorders>
              <w:top w:val="nil"/>
              <w:left w:val="nil"/>
              <w:bottom w:val="single" w:sz="4" w:space="0" w:color="auto"/>
              <w:right w:val="single" w:sz="4" w:space="0" w:color="auto"/>
            </w:tcBorders>
            <w:shd w:val="clear" w:color="auto" w:fill="auto"/>
            <w:vAlign w:val="center"/>
            <w:hideMark/>
          </w:tcPr>
          <w:p w:rsidR="00C445BB" w:rsidRPr="00385CD9" w:rsidRDefault="00C445BB"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134" w:type="dxa"/>
            <w:gridSpan w:val="2"/>
            <w:vMerge/>
            <w:tcBorders>
              <w:top w:val="nil"/>
              <w:left w:val="single" w:sz="4" w:space="0" w:color="auto"/>
              <w:bottom w:val="single" w:sz="4" w:space="0" w:color="auto"/>
              <w:right w:val="single" w:sz="4" w:space="0" w:color="auto"/>
            </w:tcBorders>
            <w:vAlign w:val="center"/>
            <w:hideMark/>
          </w:tcPr>
          <w:p w:rsidR="00C445BB" w:rsidRPr="00385CD9" w:rsidRDefault="00C445BB" w:rsidP="00385CD9">
            <w:pPr>
              <w:widowControl/>
              <w:jc w:val="left"/>
              <w:rPr>
                <w:rFonts w:ascii="宋体" w:hAnsi="宋体" w:cs="宋体"/>
                <w:color w:val="000000"/>
                <w:kern w:val="0"/>
                <w:sz w:val="18"/>
                <w:szCs w:val="18"/>
              </w:rPr>
            </w:pPr>
          </w:p>
        </w:tc>
        <w:tc>
          <w:tcPr>
            <w:tcW w:w="850" w:type="dxa"/>
            <w:gridSpan w:val="2"/>
            <w:tcBorders>
              <w:top w:val="nil"/>
              <w:left w:val="nil"/>
              <w:bottom w:val="single" w:sz="4" w:space="0" w:color="auto"/>
              <w:right w:val="single" w:sz="4" w:space="0" w:color="auto"/>
            </w:tcBorders>
            <w:shd w:val="clear" w:color="auto" w:fill="auto"/>
            <w:vAlign w:val="center"/>
            <w:hideMark/>
          </w:tcPr>
          <w:p w:rsidR="00C445BB" w:rsidRPr="00385CD9" w:rsidRDefault="00C445BB" w:rsidP="00272680">
            <w:pPr>
              <w:widowControl/>
              <w:rPr>
                <w:rFonts w:ascii="宋体" w:hAnsi="宋体" w:cs="宋体"/>
                <w:color w:val="000000"/>
                <w:kern w:val="0"/>
                <w:sz w:val="18"/>
                <w:szCs w:val="18"/>
              </w:rPr>
            </w:pPr>
            <w:r>
              <w:rPr>
                <w:rFonts w:ascii="宋体" w:hAnsi="宋体" w:cs="宋体" w:hint="eastAsia"/>
                <w:color w:val="000000"/>
                <w:kern w:val="0"/>
                <w:sz w:val="18"/>
                <w:szCs w:val="18"/>
              </w:rPr>
              <w:t>近</w:t>
            </w:r>
            <w:r w:rsidRPr="00385CD9">
              <w:rPr>
                <w:rFonts w:ascii="宋体" w:hAnsi="宋体" w:cs="宋体" w:hint="eastAsia"/>
                <w:color w:val="000000"/>
                <w:kern w:val="0"/>
                <w:sz w:val="18"/>
                <w:szCs w:val="18"/>
              </w:rPr>
              <w:t>二年</w:t>
            </w:r>
          </w:p>
        </w:tc>
        <w:tc>
          <w:tcPr>
            <w:tcW w:w="1701" w:type="dxa"/>
            <w:gridSpan w:val="2"/>
            <w:tcBorders>
              <w:top w:val="nil"/>
              <w:left w:val="nil"/>
              <w:bottom w:val="single" w:sz="4" w:space="0" w:color="auto"/>
              <w:right w:val="single" w:sz="4" w:space="0" w:color="auto"/>
            </w:tcBorders>
            <w:shd w:val="clear" w:color="auto" w:fill="auto"/>
            <w:vAlign w:val="center"/>
            <w:hideMark/>
          </w:tcPr>
          <w:p w:rsidR="00C445BB" w:rsidRPr="00385CD9" w:rsidRDefault="00C445BB"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r>
      <w:tr w:rsidR="00C445BB" w:rsidRPr="00385CD9" w:rsidTr="00946482">
        <w:trPr>
          <w:trHeight w:val="600"/>
        </w:trPr>
        <w:tc>
          <w:tcPr>
            <w:tcW w:w="1721" w:type="dxa"/>
            <w:vMerge/>
            <w:tcBorders>
              <w:top w:val="nil"/>
              <w:left w:val="single" w:sz="4" w:space="0" w:color="auto"/>
              <w:bottom w:val="single" w:sz="4" w:space="0" w:color="auto"/>
              <w:right w:val="single" w:sz="4" w:space="0" w:color="auto"/>
            </w:tcBorders>
            <w:vAlign w:val="center"/>
            <w:hideMark/>
          </w:tcPr>
          <w:p w:rsidR="00C445BB" w:rsidRPr="00385CD9" w:rsidRDefault="00C445BB" w:rsidP="00385CD9">
            <w:pPr>
              <w:widowControl/>
              <w:jc w:val="left"/>
              <w:rPr>
                <w:rFonts w:ascii="宋体" w:hAnsi="宋体"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C445BB" w:rsidRPr="00385CD9" w:rsidRDefault="00C445BB" w:rsidP="00385CD9">
            <w:pPr>
              <w:widowControl/>
              <w:rPr>
                <w:rFonts w:ascii="宋体" w:hAnsi="宋体" w:cs="宋体"/>
                <w:color w:val="000000"/>
                <w:kern w:val="0"/>
                <w:sz w:val="18"/>
                <w:szCs w:val="18"/>
              </w:rPr>
            </w:pPr>
            <w:r>
              <w:rPr>
                <w:rFonts w:ascii="宋体" w:hAnsi="宋体" w:cs="宋体" w:hint="eastAsia"/>
                <w:color w:val="000000"/>
                <w:kern w:val="0"/>
                <w:sz w:val="18"/>
                <w:szCs w:val="18"/>
              </w:rPr>
              <w:t>近</w:t>
            </w:r>
            <w:r w:rsidRPr="005243FA">
              <w:rPr>
                <w:rFonts w:ascii="宋体" w:hAnsi="宋体" w:cs="宋体" w:hint="eastAsia"/>
                <w:color w:val="000000"/>
                <w:kern w:val="0"/>
                <w:sz w:val="18"/>
                <w:szCs w:val="18"/>
              </w:rPr>
              <w:t>一年</w:t>
            </w:r>
          </w:p>
        </w:tc>
        <w:tc>
          <w:tcPr>
            <w:tcW w:w="851" w:type="dxa"/>
            <w:gridSpan w:val="3"/>
            <w:tcBorders>
              <w:top w:val="nil"/>
              <w:left w:val="nil"/>
              <w:bottom w:val="single" w:sz="4" w:space="0" w:color="auto"/>
              <w:right w:val="single" w:sz="4" w:space="0" w:color="auto"/>
            </w:tcBorders>
            <w:shd w:val="clear" w:color="auto" w:fill="auto"/>
            <w:vAlign w:val="center"/>
            <w:hideMark/>
          </w:tcPr>
          <w:p w:rsidR="00C445BB" w:rsidRPr="00385CD9" w:rsidRDefault="00C445BB" w:rsidP="00385CD9">
            <w:pPr>
              <w:widowControl/>
              <w:rPr>
                <w:rFonts w:ascii="宋体" w:hAnsi="宋体" w:cs="宋体"/>
                <w:color w:val="000000"/>
                <w:kern w:val="0"/>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C445BB" w:rsidRPr="00385CD9" w:rsidRDefault="00C445BB" w:rsidP="00385CD9">
            <w:pPr>
              <w:widowControl/>
              <w:jc w:val="left"/>
              <w:rPr>
                <w:rFonts w:ascii="宋体" w:hAnsi="宋体" w:cs="宋体"/>
                <w:color w:val="000000"/>
                <w:kern w:val="0"/>
                <w:sz w:val="18"/>
                <w:szCs w:val="18"/>
              </w:rPr>
            </w:pPr>
          </w:p>
        </w:tc>
        <w:tc>
          <w:tcPr>
            <w:tcW w:w="786" w:type="dxa"/>
            <w:tcBorders>
              <w:top w:val="nil"/>
              <w:left w:val="nil"/>
              <w:bottom w:val="single" w:sz="4" w:space="0" w:color="auto"/>
              <w:right w:val="single" w:sz="4" w:space="0" w:color="auto"/>
            </w:tcBorders>
            <w:shd w:val="clear" w:color="auto" w:fill="auto"/>
            <w:vAlign w:val="center"/>
            <w:hideMark/>
          </w:tcPr>
          <w:p w:rsidR="00C445BB" w:rsidRPr="00385CD9" w:rsidRDefault="00C445BB" w:rsidP="00385CD9">
            <w:pPr>
              <w:widowControl/>
              <w:rPr>
                <w:rFonts w:ascii="宋体" w:hAnsi="宋体" w:cs="宋体"/>
                <w:color w:val="000000"/>
                <w:kern w:val="0"/>
                <w:sz w:val="18"/>
                <w:szCs w:val="18"/>
              </w:rPr>
            </w:pPr>
            <w:r>
              <w:rPr>
                <w:rFonts w:ascii="宋体" w:hAnsi="宋体" w:cs="宋体" w:hint="eastAsia"/>
                <w:color w:val="000000"/>
                <w:kern w:val="0"/>
                <w:sz w:val="18"/>
                <w:szCs w:val="18"/>
              </w:rPr>
              <w:t>近</w:t>
            </w:r>
            <w:r w:rsidRPr="005243FA">
              <w:rPr>
                <w:rFonts w:ascii="宋体" w:hAnsi="宋体" w:cs="宋体" w:hint="eastAsia"/>
                <w:color w:val="000000"/>
                <w:kern w:val="0"/>
                <w:sz w:val="18"/>
                <w:szCs w:val="18"/>
              </w:rPr>
              <w:t>一年</w:t>
            </w:r>
          </w:p>
        </w:tc>
        <w:tc>
          <w:tcPr>
            <w:tcW w:w="1057" w:type="dxa"/>
            <w:tcBorders>
              <w:top w:val="nil"/>
              <w:left w:val="nil"/>
              <w:bottom w:val="single" w:sz="4" w:space="0" w:color="auto"/>
              <w:right w:val="single" w:sz="4" w:space="0" w:color="auto"/>
            </w:tcBorders>
            <w:shd w:val="clear" w:color="auto" w:fill="auto"/>
            <w:vAlign w:val="center"/>
            <w:hideMark/>
          </w:tcPr>
          <w:p w:rsidR="00C445BB" w:rsidRPr="00385CD9" w:rsidRDefault="00C445BB" w:rsidP="00385CD9">
            <w:pPr>
              <w:widowControl/>
              <w:jc w:val="left"/>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134" w:type="dxa"/>
            <w:gridSpan w:val="2"/>
            <w:vMerge/>
            <w:tcBorders>
              <w:top w:val="nil"/>
              <w:left w:val="single" w:sz="4" w:space="0" w:color="auto"/>
              <w:bottom w:val="single" w:sz="4" w:space="0" w:color="auto"/>
              <w:right w:val="single" w:sz="4" w:space="0" w:color="auto"/>
            </w:tcBorders>
            <w:vAlign w:val="center"/>
            <w:hideMark/>
          </w:tcPr>
          <w:p w:rsidR="00C445BB" w:rsidRPr="00385CD9" w:rsidRDefault="00C445BB" w:rsidP="00385CD9">
            <w:pPr>
              <w:widowControl/>
              <w:jc w:val="left"/>
              <w:rPr>
                <w:rFonts w:ascii="宋体" w:hAnsi="宋体" w:cs="宋体"/>
                <w:color w:val="000000"/>
                <w:kern w:val="0"/>
                <w:sz w:val="18"/>
                <w:szCs w:val="18"/>
              </w:rPr>
            </w:pPr>
          </w:p>
        </w:tc>
        <w:tc>
          <w:tcPr>
            <w:tcW w:w="850" w:type="dxa"/>
            <w:gridSpan w:val="2"/>
            <w:tcBorders>
              <w:top w:val="nil"/>
              <w:left w:val="nil"/>
              <w:bottom w:val="single" w:sz="4" w:space="0" w:color="auto"/>
              <w:right w:val="single" w:sz="4" w:space="0" w:color="auto"/>
            </w:tcBorders>
            <w:shd w:val="clear" w:color="auto" w:fill="auto"/>
            <w:vAlign w:val="center"/>
            <w:hideMark/>
          </w:tcPr>
          <w:p w:rsidR="00C445BB" w:rsidRPr="00385CD9" w:rsidRDefault="00C445BB" w:rsidP="00272680">
            <w:pPr>
              <w:widowControl/>
              <w:rPr>
                <w:rFonts w:ascii="宋体" w:hAnsi="宋体" w:cs="宋体"/>
                <w:color w:val="000000"/>
                <w:kern w:val="0"/>
                <w:sz w:val="18"/>
                <w:szCs w:val="18"/>
              </w:rPr>
            </w:pPr>
            <w:r>
              <w:rPr>
                <w:rFonts w:ascii="宋体" w:hAnsi="宋体" w:cs="宋体" w:hint="eastAsia"/>
                <w:color w:val="000000"/>
                <w:kern w:val="0"/>
                <w:sz w:val="18"/>
                <w:szCs w:val="18"/>
              </w:rPr>
              <w:t>近</w:t>
            </w:r>
            <w:r w:rsidRPr="005243FA">
              <w:rPr>
                <w:rFonts w:ascii="宋体" w:hAnsi="宋体" w:cs="宋体" w:hint="eastAsia"/>
                <w:color w:val="000000"/>
                <w:kern w:val="0"/>
                <w:sz w:val="18"/>
                <w:szCs w:val="18"/>
              </w:rPr>
              <w:t>一年</w:t>
            </w:r>
          </w:p>
        </w:tc>
        <w:tc>
          <w:tcPr>
            <w:tcW w:w="1701" w:type="dxa"/>
            <w:gridSpan w:val="2"/>
            <w:tcBorders>
              <w:top w:val="nil"/>
              <w:left w:val="nil"/>
              <w:bottom w:val="single" w:sz="4" w:space="0" w:color="auto"/>
              <w:right w:val="single" w:sz="4" w:space="0" w:color="auto"/>
            </w:tcBorders>
            <w:shd w:val="clear" w:color="auto" w:fill="auto"/>
            <w:vAlign w:val="center"/>
            <w:hideMark/>
          </w:tcPr>
          <w:p w:rsidR="00C445BB" w:rsidRPr="00385CD9" w:rsidRDefault="00C445BB"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r>
      <w:tr w:rsidR="00385CD9" w:rsidRPr="00385CD9" w:rsidTr="00946482">
        <w:trPr>
          <w:trHeight w:val="375"/>
        </w:trPr>
        <w:tc>
          <w:tcPr>
            <w:tcW w:w="1721" w:type="dxa"/>
            <w:tcBorders>
              <w:top w:val="nil"/>
              <w:left w:val="single" w:sz="4" w:space="0" w:color="auto"/>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联系人</w:t>
            </w:r>
          </w:p>
        </w:tc>
        <w:tc>
          <w:tcPr>
            <w:tcW w:w="4536" w:type="dxa"/>
            <w:gridSpan w:val="8"/>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984" w:type="dxa"/>
            <w:gridSpan w:val="4"/>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联系电话</w:t>
            </w:r>
          </w:p>
        </w:tc>
        <w:tc>
          <w:tcPr>
            <w:tcW w:w="1701" w:type="dxa"/>
            <w:gridSpan w:val="2"/>
            <w:tcBorders>
              <w:top w:val="nil"/>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r>
      <w:tr w:rsidR="00881468" w:rsidRPr="00385CD9" w:rsidTr="000073BA">
        <w:trPr>
          <w:trHeight w:val="402"/>
        </w:trPr>
        <w:tc>
          <w:tcPr>
            <w:tcW w:w="1721" w:type="dxa"/>
            <w:vMerge w:val="restart"/>
            <w:tcBorders>
              <w:top w:val="nil"/>
              <w:left w:val="single" w:sz="4" w:space="0" w:color="auto"/>
              <w:right w:val="single" w:sz="4" w:space="0" w:color="auto"/>
            </w:tcBorders>
            <w:shd w:val="clear" w:color="auto" w:fill="auto"/>
            <w:vAlign w:val="center"/>
            <w:hideMark/>
          </w:tcPr>
          <w:p w:rsidR="00000000" w:rsidRDefault="00881468">
            <w:pPr>
              <w:widowControl/>
              <w:jc w:val="center"/>
              <w:rPr>
                <w:rFonts w:ascii="宋体" w:hAnsi="宋体" w:cs="宋体"/>
                <w:color w:val="000000"/>
                <w:kern w:val="0"/>
                <w:sz w:val="18"/>
                <w:szCs w:val="18"/>
              </w:rPr>
            </w:pPr>
            <w:r>
              <w:rPr>
                <w:rFonts w:ascii="宋体" w:hAnsi="宋体" w:cs="宋体" w:hint="eastAsia"/>
                <w:color w:val="000000"/>
                <w:kern w:val="0"/>
                <w:sz w:val="18"/>
                <w:szCs w:val="18"/>
              </w:rPr>
              <w:t>股  东</w:t>
            </w:r>
          </w:p>
          <w:p w:rsidR="00000000" w:rsidRDefault="00881468">
            <w:pPr>
              <w:jc w:val="center"/>
              <w:rPr>
                <w:rFonts w:ascii="宋体" w:hAnsi="宋体" w:cs="宋体"/>
                <w:color w:val="000000"/>
                <w:kern w:val="0"/>
                <w:sz w:val="18"/>
                <w:szCs w:val="18"/>
              </w:rPr>
            </w:pPr>
            <w:r w:rsidRPr="00385CD9">
              <w:rPr>
                <w:rFonts w:ascii="宋体" w:hAnsi="宋体" w:cs="宋体" w:hint="eastAsia"/>
                <w:color w:val="000000"/>
                <w:kern w:val="0"/>
                <w:sz w:val="18"/>
                <w:szCs w:val="18"/>
              </w:rPr>
              <w:t>名  称</w:t>
            </w:r>
          </w:p>
        </w:tc>
        <w:tc>
          <w:tcPr>
            <w:tcW w:w="2519" w:type="dxa"/>
            <w:gridSpan w:val="5"/>
            <w:tcBorders>
              <w:top w:val="single" w:sz="4" w:space="0" w:color="auto"/>
              <w:left w:val="nil"/>
              <w:bottom w:val="single" w:sz="4" w:space="0" w:color="auto"/>
              <w:right w:val="single" w:sz="4" w:space="0" w:color="auto"/>
            </w:tcBorders>
            <w:shd w:val="clear" w:color="auto" w:fill="auto"/>
            <w:vAlign w:val="center"/>
            <w:hideMark/>
          </w:tcPr>
          <w:p w:rsidR="00881468" w:rsidRPr="00385CD9" w:rsidRDefault="00881468"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注册资本</w:t>
            </w:r>
          </w:p>
        </w:tc>
        <w:tc>
          <w:tcPr>
            <w:tcW w:w="5702" w:type="dxa"/>
            <w:gridSpan w:val="9"/>
            <w:tcBorders>
              <w:top w:val="single" w:sz="4" w:space="0" w:color="auto"/>
              <w:left w:val="nil"/>
              <w:bottom w:val="single" w:sz="4" w:space="0" w:color="auto"/>
              <w:right w:val="single" w:sz="4" w:space="0" w:color="auto"/>
            </w:tcBorders>
            <w:shd w:val="clear" w:color="auto" w:fill="auto"/>
            <w:vAlign w:val="center"/>
            <w:hideMark/>
          </w:tcPr>
          <w:p w:rsidR="00881468" w:rsidRPr="00385CD9" w:rsidRDefault="00881468"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实收资本</w:t>
            </w:r>
          </w:p>
        </w:tc>
      </w:tr>
      <w:tr w:rsidR="00881468" w:rsidRPr="00385CD9" w:rsidTr="000073BA">
        <w:trPr>
          <w:trHeight w:val="280"/>
        </w:trPr>
        <w:tc>
          <w:tcPr>
            <w:tcW w:w="1721" w:type="dxa"/>
            <w:vMerge/>
            <w:tcBorders>
              <w:left w:val="single" w:sz="4" w:space="0" w:color="auto"/>
              <w:bottom w:val="single" w:sz="4" w:space="0" w:color="auto"/>
              <w:right w:val="single" w:sz="4" w:space="0" w:color="auto"/>
            </w:tcBorders>
            <w:shd w:val="clear" w:color="auto" w:fill="auto"/>
            <w:vAlign w:val="center"/>
            <w:hideMark/>
          </w:tcPr>
          <w:p w:rsidR="00881468" w:rsidRPr="00385CD9" w:rsidRDefault="00881468" w:rsidP="00385CD9">
            <w:pPr>
              <w:widowControl/>
              <w:rPr>
                <w:rFonts w:ascii="宋体" w:hAnsi="宋体" w:cs="宋体"/>
                <w:color w:val="000000"/>
                <w:kern w:val="0"/>
                <w:sz w:val="18"/>
                <w:szCs w:val="18"/>
              </w:rPr>
            </w:pPr>
          </w:p>
        </w:tc>
        <w:tc>
          <w:tcPr>
            <w:tcW w:w="1559" w:type="dxa"/>
            <w:gridSpan w:val="3"/>
            <w:tcBorders>
              <w:top w:val="single" w:sz="4" w:space="0" w:color="auto"/>
              <w:left w:val="nil"/>
              <w:bottom w:val="single" w:sz="4" w:space="0" w:color="auto"/>
              <w:right w:val="single" w:sz="4" w:space="0" w:color="auto"/>
            </w:tcBorders>
            <w:shd w:val="clear" w:color="auto" w:fill="auto"/>
            <w:vAlign w:val="center"/>
            <w:hideMark/>
          </w:tcPr>
          <w:p w:rsidR="00881468" w:rsidRPr="00385CD9" w:rsidRDefault="00881468"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金额</w:t>
            </w:r>
          </w:p>
        </w:tc>
        <w:tc>
          <w:tcPr>
            <w:tcW w:w="960" w:type="dxa"/>
            <w:gridSpan w:val="2"/>
            <w:tcBorders>
              <w:top w:val="nil"/>
              <w:left w:val="nil"/>
              <w:bottom w:val="single" w:sz="4" w:space="0" w:color="auto"/>
              <w:right w:val="single" w:sz="4" w:space="0" w:color="auto"/>
            </w:tcBorders>
            <w:shd w:val="clear" w:color="auto" w:fill="auto"/>
            <w:vAlign w:val="center"/>
            <w:hideMark/>
          </w:tcPr>
          <w:p w:rsidR="00000000" w:rsidRDefault="00881468">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出</w:t>
            </w:r>
            <w:r w:rsidR="00086DDA">
              <w:rPr>
                <w:rFonts w:ascii="宋体" w:hAnsi="宋体" w:cs="宋体" w:hint="eastAsia"/>
                <w:color w:val="000000"/>
                <w:kern w:val="0"/>
                <w:sz w:val="18"/>
                <w:szCs w:val="18"/>
              </w:rPr>
              <w:t xml:space="preserve"> </w:t>
            </w:r>
            <w:r w:rsidRPr="00385CD9">
              <w:rPr>
                <w:rFonts w:ascii="宋体" w:hAnsi="宋体" w:cs="宋体" w:hint="eastAsia"/>
                <w:color w:val="000000"/>
                <w:kern w:val="0"/>
                <w:sz w:val="18"/>
                <w:szCs w:val="18"/>
              </w:rPr>
              <w:t>资</w:t>
            </w:r>
          </w:p>
          <w:p w:rsidR="00000000" w:rsidRDefault="00881468">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比</w:t>
            </w:r>
            <w:r w:rsidR="00086DDA">
              <w:rPr>
                <w:rFonts w:ascii="宋体" w:hAnsi="宋体" w:cs="宋体" w:hint="eastAsia"/>
                <w:color w:val="000000"/>
                <w:kern w:val="0"/>
                <w:sz w:val="18"/>
                <w:szCs w:val="18"/>
              </w:rPr>
              <w:t xml:space="preserve"> </w:t>
            </w:r>
            <w:r w:rsidRPr="00385CD9">
              <w:rPr>
                <w:rFonts w:ascii="宋体" w:hAnsi="宋体" w:cs="宋体" w:hint="eastAsia"/>
                <w:color w:val="000000"/>
                <w:kern w:val="0"/>
                <w:sz w:val="18"/>
                <w:szCs w:val="18"/>
              </w:rPr>
              <w:t>例%</w:t>
            </w:r>
          </w:p>
        </w:tc>
        <w:tc>
          <w:tcPr>
            <w:tcW w:w="3840" w:type="dxa"/>
            <w:gridSpan w:val="6"/>
            <w:tcBorders>
              <w:top w:val="single" w:sz="4" w:space="0" w:color="auto"/>
              <w:left w:val="nil"/>
              <w:bottom w:val="single" w:sz="4" w:space="0" w:color="auto"/>
              <w:right w:val="single" w:sz="4" w:space="0" w:color="auto"/>
            </w:tcBorders>
            <w:shd w:val="clear" w:color="auto" w:fill="auto"/>
            <w:vAlign w:val="center"/>
            <w:hideMark/>
          </w:tcPr>
          <w:p w:rsidR="00881468" w:rsidRPr="00385CD9" w:rsidRDefault="00881468"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金额</w:t>
            </w:r>
          </w:p>
        </w:tc>
        <w:tc>
          <w:tcPr>
            <w:tcW w:w="1862" w:type="dxa"/>
            <w:gridSpan w:val="3"/>
            <w:tcBorders>
              <w:top w:val="single" w:sz="4" w:space="0" w:color="auto"/>
              <w:left w:val="nil"/>
              <w:bottom w:val="single" w:sz="4" w:space="0" w:color="auto"/>
              <w:right w:val="single" w:sz="4" w:space="0" w:color="auto"/>
            </w:tcBorders>
            <w:shd w:val="clear" w:color="auto" w:fill="auto"/>
            <w:vAlign w:val="center"/>
            <w:hideMark/>
          </w:tcPr>
          <w:p w:rsidR="00881468" w:rsidRPr="00385CD9" w:rsidRDefault="00881468"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占注册资本%</w:t>
            </w:r>
          </w:p>
        </w:tc>
      </w:tr>
      <w:tr w:rsidR="00385CD9" w:rsidRPr="00385CD9" w:rsidTr="00946482">
        <w:trPr>
          <w:trHeight w:val="433"/>
        </w:trPr>
        <w:tc>
          <w:tcPr>
            <w:tcW w:w="1721" w:type="dxa"/>
            <w:tcBorders>
              <w:top w:val="nil"/>
              <w:left w:val="single" w:sz="4" w:space="0" w:color="auto"/>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960" w:type="dxa"/>
            <w:gridSpan w:val="2"/>
            <w:tcBorders>
              <w:top w:val="nil"/>
              <w:left w:val="nil"/>
              <w:bottom w:val="single" w:sz="4" w:space="0" w:color="auto"/>
              <w:right w:val="single" w:sz="4" w:space="0" w:color="auto"/>
            </w:tcBorders>
            <w:shd w:val="clear" w:color="auto" w:fill="auto"/>
            <w:vAlign w:val="center"/>
            <w:hideMark/>
          </w:tcPr>
          <w:p w:rsidR="00385CD9" w:rsidRPr="00385CD9" w:rsidRDefault="00385CD9">
            <w:pPr>
              <w:widowControl/>
              <w:rPr>
                <w:rFonts w:ascii="宋体" w:hAnsi="宋体" w:cs="宋体"/>
                <w:color w:val="000000"/>
                <w:kern w:val="0"/>
                <w:sz w:val="18"/>
                <w:szCs w:val="18"/>
              </w:rPr>
            </w:pPr>
          </w:p>
        </w:tc>
        <w:tc>
          <w:tcPr>
            <w:tcW w:w="3840" w:type="dxa"/>
            <w:gridSpan w:val="6"/>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862" w:type="dxa"/>
            <w:gridSpan w:val="3"/>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r>
      <w:tr w:rsidR="00385CD9" w:rsidRPr="00385CD9" w:rsidTr="00946482">
        <w:trPr>
          <w:trHeight w:val="411"/>
        </w:trPr>
        <w:tc>
          <w:tcPr>
            <w:tcW w:w="1721" w:type="dxa"/>
            <w:tcBorders>
              <w:top w:val="nil"/>
              <w:left w:val="single" w:sz="4" w:space="0" w:color="auto"/>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960" w:type="dxa"/>
            <w:gridSpan w:val="2"/>
            <w:tcBorders>
              <w:top w:val="nil"/>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3840" w:type="dxa"/>
            <w:gridSpan w:val="6"/>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862" w:type="dxa"/>
            <w:gridSpan w:val="3"/>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r>
      <w:tr w:rsidR="00385CD9" w:rsidRPr="00385CD9" w:rsidTr="00946482">
        <w:trPr>
          <w:trHeight w:val="403"/>
        </w:trPr>
        <w:tc>
          <w:tcPr>
            <w:tcW w:w="1721" w:type="dxa"/>
            <w:tcBorders>
              <w:top w:val="nil"/>
              <w:left w:val="single" w:sz="4" w:space="0" w:color="auto"/>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960" w:type="dxa"/>
            <w:gridSpan w:val="2"/>
            <w:tcBorders>
              <w:top w:val="nil"/>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3840" w:type="dxa"/>
            <w:gridSpan w:val="6"/>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862" w:type="dxa"/>
            <w:gridSpan w:val="3"/>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r>
      <w:tr w:rsidR="00385CD9" w:rsidRPr="00385CD9" w:rsidTr="00946482">
        <w:trPr>
          <w:trHeight w:val="422"/>
        </w:trPr>
        <w:tc>
          <w:tcPr>
            <w:tcW w:w="1721" w:type="dxa"/>
            <w:tcBorders>
              <w:top w:val="nil"/>
              <w:left w:val="single" w:sz="4" w:space="0" w:color="auto"/>
              <w:bottom w:val="single" w:sz="4" w:space="0" w:color="auto"/>
              <w:right w:val="single" w:sz="4" w:space="0" w:color="auto"/>
            </w:tcBorders>
            <w:shd w:val="clear" w:color="auto" w:fill="auto"/>
            <w:vAlign w:val="center"/>
            <w:hideMark/>
          </w:tcPr>
          <w:p w:rsidR="00385CD9" w:rsidRPr="00385CD9" w:rsidRDefault="00385CD9"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合  计</w:t>
            </w:r>
          </w:p>
        </w:tc>
        <w:tc>
          <w:tcPr>
            <w:tcW w:w="1559" w:type="dxa"/>
            <w:gridSpan w:val="3"/>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960" w:type="dxa"/>
            <w:gridSpan w:val="2"/>
            <w:tcBorders>
              <w:top w:val="nil"/>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3840" w:type="dxa"/>
            <w:gridSpan w:val="6"/>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862" w:type="dxa"/>
            <w:gridSpan w:val="3"/>
            <w:tcBorders>
              <w:top w:val="single" w:sz="4" w:space="0" w:color="auto"/>
              <w:left w:val="nil"/>
              <w:bottom w:val="single" w:sz="4" w:space="0" w:color="auto"/>
              <w:right w:val="single" w:sz="4" w:space="0" w:color="auto"/>
            </w:tcBorders>
            <w:shd w:val="clear" w:color="auto" w:fill="auto"/>
            <w:vAlign w:val="center"/>
            <w:hideMark/>
          </w:tcPr>
          <w:p w:rsidR="00385CD9" w:rsidRPr="00385CD9" w:rsidRDefault="00385CD9"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r>
      <w:tr w:rsidR="00272680" w:rsidRPr="00385CD9" w:rsidTr="00946482">
        <w:trPr>
          <w:trHeight w:val="570"/>
        </w:trPr>
        <w:tc>
          <w:tcPr>
            <w:tcW w:w="1721" w:type="dxa"/>
            <w:vMerge w:val="restart"/>
            <w:tcBorders>
              <w:top w:val="nil"/>
              <w:left w:val="single" w:sz="4" w:space="0" w:color="auto"/>
              <w:bottom w:val="nil"/>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对</w:t>
            </w:r>
          </w:p>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外</w:t>
            </w:r>
          </w:p>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投</w:t>
            </w:r>
          </w:p>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资</w:t>
            </w:r>
          </w:p>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情</w:t>
            </w:r>
          </w:p>
          <w:p w:rsidR="00272680" w:rsidRPr="00385CD9" w:rsidRDefault="00272680" w:rsidP="00385CD9">
            <w:pPr>
              <w:jc w:val="center"/>
              <w:rPr>
                <w:rFonts w:ascii="宋体" w:hAnsi="宋体" w:cs="宋体"/>
                <w:color w:val="000000"/>
                <w:kern w:val="0"/>
                <w:sz w:val="18"/>
                <w:szCs w:val="18"/>
              </w:rPr>
            </w:pPr>
            <w:r w:rsidRPr="00385CD9">
              <w:rPr>
                <w:rFonts w:ascii="宋体" w:hAnsi="宋体" w:cs="宋体" w:hint="eastAsia"/>
                <w:color w:val="000000"/>
                <w:kern w:val="0"/>
                <w:sz w:val="18"/>
                <w:szCs w:val="18"/>
              </w:rPr>
              <w:t>况</w:t>
            </w:r>
          </w:p>
        </w:tc>
        <w:tc>
          <w:tcPr>
            <w:tcW w:w="992" w:type="dxa"/>
            <w:gridSpan w:val="2"/>
            <w:tcBorders>
              <w:top w:val="nil"/>
              <w:left w:val="single" w:sz="4" w:space="0" w:color="auto"/>
              <w:bottom w:val="single" w:sz="4" w:space="0" w:color="auto"/>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被投资企业名称</w:t>
            </w:r>
          </w:p>
        </w:tc>
        <w:tc>
          <w:tcPr>
            <w:tcW w:w="248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投资金额</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72680" w:rsidRPr="00385CD9" w:rsidRDefault="00272680"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投资比例（%）</w:t>
            </w:r>
          </w:p>
        </w:tc>
        <w:tc>
          <w:tcPr>
            <w:tcW w:w="17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投资形式</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投资时间</w:t>
            </w:r>
          </w:p>
        </w:tc>
      </w:tr>
      <w:tr w:rsidR="00272680" w:rsidRPr="00385CD9" w:rsidTr="00946482">
        <w:trPr>
          <w:trHeight w:val="494"/>
        </w:trPr>
        <w:tc>
          <w:tcPr>
            <w:tcW w:w="1721" w:type="dxa"/>
            <w:vMerge/>
            <w:tcBorders>
              <w:left w:val="single" w:sz="4" w:space="0" w:color="auto"/>
              <w:right w:val="single" w:sz="4" w:space="0" w:color="auto"/>
            </w:tcBorders>
            <w:shd w:val="clear" w:color="auto" w:fill="auto"/>
            <w:vAlign w:val="center"/>
            <w:hideMark/>
          </w:tcPr>
          <w:p w:rsidR="00272680" w:rsidRPr="00385CD9" w:rsidRDefault="00272680" w:rsidP="00385CD9">
            <w:pPr>
              <w:jc w:val="center"/>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272680" w:rsidRPr="00385CD9" w:rsidRDefault="00272680"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2487" w:type="dxa"/>
            <w:gridSpan w:val="5"/>
            <w:tcBorders>
              <w:top w:val="single" w:sz="4" w:space="0" w:color="auto"/>
              <w:left w:val="nil"/>
              <w:bottom w:val="single" w:sz="4" w:space="0" w:color="auto"/>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760" w:type="dxa"/>
            <w:gridSpan w:val="4"/>
            <w:tcBorders>
              <w:top w:val="single" w:sz="4" w:space="0" w:color="auto"/>
              <w:left w:val="nil"/>
              <w:bottom w:val="single" w:sz="4" w:space="0" w:color="auto"/>
              <w:right w:val="single" w:sz="4" w:space="0" w:color="auto"/>
            </w:tcBorders>
            <w:shd w:val="clear" w:color="auto" w:fill="auto"/>
            <w:vAlign w:val="center"/>
            <w:hideMark/>
          </w:tcPr>
          <w:p w:rsidR="00272680" w:rsidRPr="00385CD9" w:rsidRDefault="00272680"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062" w:type="dxa"/>
            <w:tcBorders>
              <w:top w:val="nil"/>
              <w:left w:val="nil"/>
              <w:bottom w:val="single" w:sz="4" w:space="0" w:color="auto"/>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r>
      <w:tr w:rsidR="00272680" w:rsidRPr="00385CD9" w:rsidTr="00946482">
        <w:trPr>
          <w:trHeight w:val="416"/>
        </w:trPr>
        <w:tc>
          <w:tcPr>
            <w:tcW w:w="1721" w:type="dxa"/>
            <w:vMerge/>
            <w:tcBorders>
              <w:left w:val="single" w:sz="4" w:space="0" w:color="auto"/>
              <w:right w:val="single" w:sz="4" w:space="0" w:color="auto"/>
            </w:tcBorders>
            <w:shd w:val="clear" w:color="auto" w:fill="auto"/>
            <w:vAlign w:val="center"/>
            <w:hideMark/>
          </w:tcPr>
          <w:p w:rsidR="00272680" w:rsidRPr="00385CD9" w:rsidRDefault="00272680" w:rsidP="00385CD9">
            <w:pPr>
              <w:jc w:val="center"/>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272680" w:rsidRPr="00385CD9" w:rsidRDefault="00272680"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2487" w:type="dxa"/>
            <w:gridSpan w:val="5"/>
            <w:tcBorders>
              <w:top w:val="single" w:sz="4" w:space="0" w:color="auto"/>
              <w:left w:val="nil"/>
              <w:bottom w:val="single" w:sz="4" w:space="0" w:color="auto"/>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760" w:type="dxa"/>
            <w:gridSpan w:val="4"/>
            <w:tcBorders>
              <w:top w:val="single" w:sz="4" w:space="0" w:color="auto"/>
              <w:left w:val="nil"/>
              <w:bottom w:val="single" w:sz="4" w:space="0" w:color="auto"/>
              <w:right w:val="single" w:sz="4" w:space="0" w:color="auto"/>
            </w:tcBorders>
            <w:shd w:val="clear" w:color="auto" w:fill="auto"/>
            <w:vAlign w:val="center"/>
            <w:hideMark/>
          </w:tcPr>
          <w:p w:rsidR="00272680" w:rsidRPr="00385CD9" w:rsidRDefault="00272680"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062" w:type="dxa"/>
            <w:tcBorders>
              <w:top w:val="nil"/>
              <w:left w:val="nil"/>
              <w:bottom w:val="single" w:sz="4" w:space="0" w:color="auto"/>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r>
      <w:tr w:rsidR="00272680" w:rsidRPr="00385CD9" w:rsidTr="00946482">
        <w:trPr>
          <w:trHeight w:val="423"/>
        </w:trPr>
        <w:tc>
          <w:tcPr>
            <w:tcW w:w="1721" w:type="dxa"/>
            <w:vMerge/>
            <w:tcBorders>
              <w:left w:val="single" w:sz="4" w:space="0" w:color="auto"/>
              <w:right w:val="single" w:sz="4" w:space="0" w:color="auto"/>
            </w:tcBorders>
            <w:shd w:val="clear" w:color="auto" w:fill="auto"/>
            <w:vAlign w:val="center"/>
            <w:hideMark/>
          </w:tcPr>
          <w:p w:rsidR="00272680" w:rsidRPr="00385CD9" w:rsidRDefault="00272680" w:rsidP="00385CD9">
            <w:pPr>
              <w:jc w:val="center"/>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272680" w:rsidRPr="00385CD9" w:rsidRDefault="00272680"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2487" w:type="dxa"/>
            <w:gridSpan w:val="5"/>
            <w:tcBorders>
              <w:top w:val="single" w:sz="4" w:space="0" w:color="auto"/>
              <w:left w:val="nil"/>
              <w:bottom w:val="single" w:sz="4" w:space="0" w:color="auto"/>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760" w:type="dxa"/>
            <w:gridSpan w:val="4"/>
            <w:tcBorders>
              <w:top w:val="single" w:sz="4" w:space="0" w:color="auto"/>
              <w:left w:val="nil"/>
              <w:bottom w:val="single" w:sz="4" w:space="0" w:color="auto"/>
              <w:right w:val="single" w:sz="4" w:space="0" w:color="auto"/>
            </w:tcBorders>
            <w:shd w:val="clear" w:color="auto" w:fill="auto"/>
            <w:vAlign w:val="center"/>
            <w:hideMark/>
          </w:tcPr>
          <w:p w:rsidR="00272680" w:rsidRPr="00385CD9" w:rsidRDefault="00272680"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062" w:type="dxa"/>
            <w:tcBorders>
              <w:top w:val="nil"/>
              <w:left w:val="nil"/>
              <w:bottom w:val="single" w:sz="4" w:space="0" w:color="auto"/>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r>
      <w:tr w:rsidR="00272680" w:rsidRPr="00385CD9" w:rsidTr="00946482">
        <w:trPr>
          <w:trHeight w:val="513"/>
        </w:trPr>
        <w:tc>
          <w:tcPr>
            <w:tcW w:w="1721" w:type="dxa"/>
            <w:vMerge/>
            <w:tcBorders>
              <w:left w:val="single" w:sz="4" w:space="0" w:color="auto"/>
              <w:bottom w:val="single" w:sz="4" w:space="0" w:color="auto"/>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272680" w:rsidRPr="00385CD9" w:rsidRDefault="00272680"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2487" w:type="dxa"/>
            <w:gridSpan w:val="5"/>
            <w:tcBorders>
              <w:top w:val="single" w:sz="4" w:space="0" w:color="auto"/>
              <w:left w:val="nil"/>
              <w:bottom w:val="single" w:sz="4" w:space="0" w:color="auto"/>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760" w:type="dxa"/>
            <w:gridSpan w:val="4"/>
            <w:tcBorders>
              <w:top w:val="single" w:sz="4" w:space="0" w:color="auto"/>
              <w:left w:val="nil"/>
              <w:bottom w:val="single" w:sz="4" w:space="0" w:color="auto"/>
              <w:right w:val="single" w:sz="4" w:space="0" w:color="auto"/>
            </w:tcBorders>
            <w:shd w:val="clear" w:color="auto" w:fill="auto"/>
            <w:vAlign w:val="center"/>
            <w:hideMark/>
          </w:tcPr>
          <w:p w:rsidR="00272680" w:rsidRPr="00385CD9" w:rsidRDefault="00272680" w:rsidP="00385CD9">
            <w:pPr>
              <w:widowControl/>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c>
          <w:tcPr>
            <w:tcW w:w="1062" w:type="dxa"/>
            <w:tcBorders>
              <w:top w:val="nil"/>
              <w:left w:val="nil"/>
              <w:bottom w:val="single" w:sz="4" w:space="0" w:color="auto"/>
              <w:right w:val="single" w:sz="4" w:space="0" w:color="auto"/>
            </w:tcBorders>
            <w:shd w:val="clear" w:color="auto" w:fill="auto"/>
            <w:vAlign w:val="center"/>
            <w:hideMark/>
          </w:tcPr>
          <w:p w:rsidR="00272680" w:rsidRPr="00385CD9" w:rsidRDefault="00272680" w:rsidP="00385CD9">
            <w:pPr>
              <w:widowControl/>
              <w:jc w:val="center"/>
              <w:rPr>
                <w:rFonts w:ascii="宋体" w:hAnsi="宋体" w:cs="宋体"/>
                <w:color w:val="000000"/>
                <w:kern w:val="0"/>
                <w:sz w:val="18"/>
                <w:szCs w:val="18"/>
              </w:rPr>
            </w:pPr>
            <w:r w:rsidRPr="00385CD9">
              <w:rPr>
                <w:rFonts w:ascii="宋体" w:hAnsi="宋体" w:cs="宋体" w:hint="eastAsia"/>
                <w:color w:val="000000"/>
                <w:kern w:val="0"/>
                <w:sz w:val="18"/>
                <w:szCs w:val="18"/>
              </w:rPr>
              <w:t xml:space="preserve">　</w:t>
            </w:r>
          </w:p>
        </w:tc>
      </w:tr>
    </w:tbl>
    <w:p w:rsidR="006442B7" w:rsidRDefault="006442B7" w:rsidP="00871AA3">
      <w:pPr>
        <w:spacing w:line="360" w:lineRule="auto"/>
        <w:rPr>
          <w:b/>
          <w:sz w:val="24"/>
          <w:szCs w:val="24"/>
        </w:rPr>
      </w:pPr>
    </w:p>
    <w:p w:rsidR="00C154F8" w:rsidRDefault="00C154F8" w:rsidP="00C154F8">
      <w:pPr>
        <w:pStyle w:val="1"/>
        <w:spacing w:line="520" w:lineRule="exact"/>
        <w:ind w:rightChars="50" w:right="105" w:firstLineChars="0" w:firstLine="0"/>
        <w:rPr>
          <w:rFonts w:ascii="宋体"/>
          <w:b/>
          <w:sz w:val="24"/>
        </w:rPr>
      </w:pPr>
      <w:r>
        <w:rPr>
          <w:rFonts w:ascii="宋体" w:hAnsi="宋体" w:hint="eastAsia"/>
          <w:b/>
          <w:sz w:val="24"/>
        </w:rPr>
        <w:lastRenderedPageBreak/>
        <w:t>二、主要</w:t>
      </w:r>
      <w:r w:rsidR="00BE3106">
        <w:rPr>
          <w:rFonts w:ascii="宋体" w:hAnsi="宋体" w:hint="eastAsia"/>
          <w:b/>
          <w:sz w:val="24"/>
        </w:rPr>
        <w:t>会计与</w:t>
      </w:r>
      <w:r w:rsidR="00DC3D94">
        <w:rPr>
          <w:rFonts w:ascii="宋体" w:hAnsi="宋体" w:hint="eastAsia"/>
          <w:b/>
          <w:sz w:val="24"/>
        </w:rPr>
        <w:t>税</w:t>
      </w:r>
      <w:r w:rsidR="00BE3106">
        <w:rPr>
          <w:rFonts w:ascii="宋体" w:hAnsi="宋体" w:hint="eastAsia"/>
          <w:b/>
          <w:sz w:val="24"/>
        </w:rPr>
        <w:t>收</w:t>
      </w:r>
      <w:r>
        <w:rPr>
          <w:rFonts w:ascii="宋体" w:hAnsi="宋体" w:hint="eastAsia"/>
          <w:b/>
          <w:sz w:val="24"/>
        </w:rPr>
        <w:t>政策</w:t>
      </w:r>
    </w:p>
    <w:tbl>
      <w:tblPr>
        <w:tblW w:w="8849" w:type="dxa"/>
        <w:jc w:val="center"/>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9"/>
        <w:gridCol w:w="2268"/>
        <w:gridCol w:w="5742"/>
      </w:tblGrid>
      <w:tr w:rsidR="00C154F8" w:rsidTr="00F60354">
        <w:trPr>
          <w:trHeight w:val="268"/>
          <w:jc w:val="center"/>
        </w:trPr>
        <w:tc>
          <w:tcPr>
            <w:tcW w:w="839" w:type="dxa"/>
          </w:tcPr>
          <w:p w:rsidR="00C154F8" w:rsidRDefault="00C154F8" w:rsidP="00F60354">
            <w:pPr>
              <w:ind w:rightChars="50" w:right="105"/>
              <w:jc w:val="left"/>
              <w:rPr>
                <w:rFonts w:ascii="宋体"/>
                <w:sz w:val="18"/>
                <w:szCs w:val="18"/>
              </w:rPr>
            </w:pPr>
            <w:r>
              <w:rPr>
                <w:rFonts w:ascii="宋体" w:hAnsi="宋体" w:hint="eastAsia"/>
                <w:sz w:val="18"/>
                <w:szCs w:val="18"/>
              </w:rPr>
              <w:t>序号</w:t>
            </w:r>
          </w:p>
        </w:tc>
        <w:tc>
          <w:tcPr>
            <w:tcW w:w="2268" w:type="dxa"/>
          </w:tcPr>
          <w:p w:rsidR="00C154F8" w:rsidRDefault="00C154F8" w:rsidP="00F60354">
            <w:pPr>
              <w:ind w:leftChars="100" w:left="210" w:rightChars="50" w:right="105"/>
              <w:jc w:val="center"/>
              <w:rPr>
                <w:rFonts w:ascii="宋体"/>
                <w:sz w:val="18"/>
                <w:szCs w:val="18"/>
              </w:rPr>
            </w:pPr>
            <w:r>
              <w:rPr>
                <w:rFonts w:ascii="宋体" w:hAnsi="宋体" w:hint="eastAsia"/>
                <w:sz w:val="18"/>
                <w:szCs w:val="18"/>
              </w:rPr>
              <w:t>项目</w:t>
            </w:r>
          </w:p>
        </w:tc>
        <w:tc>
          <w:tcPr>
            <w:tcW w:w="5742" w:type="dxa"/>
          </w:tcPr>
          <w:p w:rsidR="00C154F8" w:rsidRDefault="00BE3106" w:rsidP="00F60354">
            <w:pPr>
              <w:ind w:leftChars="100" w:left="210" w:rightChars="50" w:right="105"/>
              <w:jc w:val="center"/>
              <w:rPr>
                <w:rFonts w:ascii="宋体"/>
                <w:sz w:val="18"/>
                <w:szCs w:val="18"/>
              </w:rPr>
            </w:pPr>
            <w:r>
              <w:rPr>
                <w:rFonts w:ascii="宋体" w:hAnsi="宋体" w:hint="eastAsia"/>
                <w:sz w:val="18"/>
                <w:szCs w:val="18"/>
              </w:rPr>
              <w:t>会计与税收</w:t>
            </w:r>
            <w:r w:rsidR="00C154F8">
              <w:rPr>
                <w:rFonts w:ascii="宋体" w:hAnsi="宋体" w:hint="eastAsia"/>
                <w:sz w:val="18"/>
                <w:szCs w:val="18"/>
              </w:rPr>
              <w:t>政策</w:t>
            </w:r>
          </w:p>
        </w:tc>
      </w:tr>
      <w:tr w:rsidR="00C154F8" w:rsidTr="00F60354">
        <w:trPr>
          <w:jc w:val="center"/>
        </w:trPr>
        <w:tc>
          <w:tcPr>
            <w:tcW w:w="839" w:type="dxa"/>
            <w:vAlign w:val="center"/>
          </w:tcPr>
          <w:p w:rsidR="00C154F8" w:rsidRDefault="00C154F8" w:rsidP="00F60354">
            <w:pPr>
              <w:ind w:leftChars="100" w:left="210" w:rightChars="50" w:right="105"/>
              <w:jc w:val="center"/>
              <w:rPr>
                <w:rFonts w:ascii="宋体" w:hAnsi="宋体"/>
                <w:sz w:val="18"/>
                <w:szCs w:val="18"/>
              </w:rPr>
            </w:pPr>
            <w:r>
              <w:rPr>
                <w:rFonts w:ascii="宋体" w:hAnsi="宋体"/>
                <w:sz w:val="18"/>
                <w:szCs w:val="18"/>
              </w:rPr>
              <w:t>1</w:t>
            </w:r>
          </w:p>
        </w:tc>
        <w:tc>
          <w:tcPr>
            <w:tcW w:w="2268"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执行何种会计制度</w:t>
            </w:r>
          </w:p>
        </w:tc>
        <w:tc>
          <w:tcPr>
            <w:tcW w:w="5742" w:type="dxa"/>
            <w:vAlign w:val="center"/>
          </w:tcPr>
          <w:p w:rsidR="00C154F8" w:rsidRDefault="00D010C8" w:rsidP="00D010C8">
            <w:pPr>
              <w:ind w:leftChars="100" w:left="210" w:rightChars="50" w:right="105"/>
              <w:rPr>
                <w:rFonts w:ascii="宋体"/>
                <w:sz w:val="18"/>
                <w:szCs w:val="18"/>
              </w:rPr>
            </w:pPr>
            <w:r>
              <w:rPr>
                <w:rFonts w:ascii="宋体" w:hAnsi="宋体" w:hint="eastAsia"/>
                <w:sz w:val="18"/>
                <w:szCs w:val="18"/>
              </w:rPr>
              <w:t>企业会计准则（），小企业会计准则（），</w:t>
            </w:r>
            <w:r w:rsidR="00C154F8">
              <w:rPr>
                <w:rFonts w:ascii="宋体" w:hAnsi="宋体" w:hint="eastAsia"/>
                <w:sz w:val="18"/>
                <w:szCs w:val="18"/>
              </w:rPr>
              <w:t>企业会计制度（），金融企业会计制度（），</w:t>
            </w:r>
            <w:r w:rsidR="007B7016">
              <w:rPr>
                <w:rFonts w:ascii="宋体" w:hAnsi="宋体" w:hint="eastAsia"/>
                <w:sz w:val="18"/>
                <w:szCs w:val="18"/>
              </w:rPr>
              <w:t>其他</w:t>
            </w:r>
            <w:r w:rsidR="00C154F8">
              <w:rPr>
                <w:rFonts w:ascii="宋体" w:hAnsi="宋体" w:hint="eastAsia"/>
                <w:sz w:val="18"/>
                <w:szCs w:val="18"/>
              </w:rPr>
              <w:t>（）。</w:t>
            </w:r>
          </w:p>
        </w:tc>
      </w:tr>
      <w:tr w:rsidR="00C154F8" w:rsidTr="00F60354">
        <w:trPr>
          <w:jc w:val="center"/>
        </w:trPr>
        <w:tc>
          <w:tcPr>
            <w:tcW w:w="839" w:type="dxa"/>
            <w:vAlign w:val="center"/>
          </w:tcPr>
          <w:p w:rsidR="00C154F8" w:rsidRDefault="00C154F8" w:rsidP="00F60354">
            <w:pPr>
              <w:ind w:leftChars="100" w:left="210" w:rightChars="50" w:right="105"/>
              <w:jc w:val="center"/>
              <w:rPr>
                <w:rFonts w:ascii="宋体" w:hAnsi="宋体"/>
                <w:sz w:val="18"/>
                <w:szCs w:val="18"/>
              </w:rPr>
            </w:pPr>
            <w:r>
              <w:rPr>
                <w:rFonts w:ascii="宋体" w:hAnsi="宋体"/>
                <w:sz w:val="18"/>
                <w:szCs w:val="18"/>
              </w:rPr>
              <w:t>2</w:t>
            </w:r>
          </w:p>
        </w:tc>
        <w:tc>
          <w:tcPr>
            <w:tcW w:w="2268"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各种适用税率</w:t>
            </w:r>
          </w:p>
        </w:tc>
        <w:tc>
          <w:tcPr>
            <w:tcW w:w="5742"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企业所得税（），增值税（），营业税（），土地增值税（），城</w:t>
            </w:r>
            <w:r w:rsidR="00F33254">
              <w:rPr>
                <w:rFonts w:ascii="宋体" w:hAnsi="宋体" w:hint="eastAsia"/>
                <w:sz w:val="18"/>
                <w:szCs w:val="18"/>
              </w:rPr>
              <w:t>市维护</w:t>
            </w:r>
            <w:r>
              <w:rPr>
                <w:rFonts w:ascii="宋体" w:hAnsi="宋体" w:hint="eastAsia"/>
                <w:sz w:val="18"/>
                <w:szCs w:val="18"/>
              </w:rPr>
              <w:t>建</w:t>
            </w:r>
            <w:r w:rsidR="00F33254">
              <w:rPr>
                <w:rFonts w:ascii="宋体" w:hAnsi="宋体" w:hint="eastAsia"/>
                <w:sz w:val="18"/>
                <w:szCs w:val="18"/>
              </w:rPr>
              <w:t>设</w:t>
            </w:r>
            <w:r>
              <w:rPr>
                <w:rFonts w:ascii="宋体" w:hAnsi="宋体" w:hint="eastAsia"/>
                <w:sz w:val="18"/>
                <w:szCs w:val="18"/>
              </w:rPr>
              <w:t>税（），教育费附加（），地方教育附加（）。</w:t>
            </w:r>
          </w:p>
        </w:tc>
      </w:tr>
      <w:tr w:rsidR="00C154F8" w:rsidTr="00F60354">
        <w:trPr>
          <w:trHeight w:val="377"/>
          <w:jc w:val="center"/>
        </w:trPr>
        <w:tc>
          <w:tcPr>
            <w:tcW w:w="839" w:type="dxa"/>
            <w:vAlign w:val="center"/>
          </w:tcPr>
          <w:p w:rsidR="00C154F8" w:rsidRDefault="00C154F8" w:rsidP="00F60354">
            <w:pPr>
              <w:ind w:leftChars="100" w:left="210" w:rightChars="50" w:right="105"/>
              <w:jc w:val="center"/>
              <w:rPr>
                <w:rFonts w:ascii="宋体" w:hAnsi="宋体"/>
                <w:sz w:val="18"/>
                <w:szCs w:val="18"/>
              </w:rPr>
            </w:pPr>
            <w:r>
              <w:rPr>
                <w:rFonts w:ascii="宋体" w:hAnsi="宋体"/>
                <w:sz w:val="18"/>
                <w:szCs w:val="18"/>
              </w:rPr>
              <w:t>3</w:t>
            </w:r>
          </w:p>
        </w:tc>
        <w:tc>
          <w:tcPr>
            <w:tcW w:w="2268" w:type="dxa"/>
            <w:vAlign w:val="center"/>
          </w:tcPr>
          <w:p w:rsidR="00C154F8" w:rsidRDefault="00DC3D94" w:rsidP="00DC3D94">
            <w:pPr>
              <w:ind w:leftChars="100" w:left="210" w:rightChars="50" w:right="105"/>
              <w:rPr>
                <w:rFonts w:ascii="宋体"/>
                <w:sz w:val="18"/>
                <w:szCs w:val="18"/>
              </w:rPr>
            </w:pPr>
            <w:r>
              <w:rPr>
                <w:rFonts w:ascii="宋体" w:hAnsi="宋体" w:hint="eastAsia"/>
                <w:sz w:val="18"/>
                <w:szCs w:val="18"/>
              </w:rPr>
              <w:t>企业</w:t>
            </w:r>
            <w:r w:rsidR="00C154F8">
              <w:rPr>
                <w:rFonts w:ascii="宋体" w:hAnsi="宋体" w:hint="eastAsia"/>
                <w:sz w:val="18"/>
                <w:szCs w:val="18"/>
              </w:rPr>
              <w:t>所得税</w:t>
            </w:r>
            <w:r>
              <w:rPr>
                <w:rFonts w:ascii="宋体" w:hAnsi="宋体" w:hint="eastAsia"/>
                <w:sz w:val="18"/>
                <w:szCs w:val="18"/>
              </w:rPr>
              <w:t>征收方式</w:t>
            </w:r>
          </w:p>
        </w:tc>
        <w:tc>
          <w:tcPr>
            <w:tcW w:w="5742" w:type="dxa"/>
            <w:vAlign w:val="center"/>
          </w:tcPr>
          <w:p w:rsidR="00C154F8" w:rsidRDefault="00DC3D94" w:rsidP="00DC3D94">
            <w:pPr>
              <w:ind w:leftChars="100" w:left="210" w:rightChars="50" w:right="105"/>
              <w:rPr>
                <w:rFonts w:ascii="宋体"/>
                <w:sz w:val="18"/>
                <w:szCs w:val="18"/>
              </w:rPr>
            </w:pPr>
            <w:r>
              <w:rPr>
                <w:rFonts w:ascii="宋体" w:hAnsi="宋体" w:hint="eastAsia"/>
                <w:sz w:val="18"/>
                <w:szCs w:val="18"/>
              </w:rPr>
              <w:t>查账征收</w:t>
            </w:r>
            <w:r w:rsidR="00C154F8">
              <w:rPr>
                <w:rFonts w:ascii="宋体" w:hAnsi="宋体" w:hint="eastAsia"/>
                <w:sz w:val="18"/>
                <w:szCs w:val="18"/>
              </w:rPr>
              <w:t>（）；</w:t>
            </w:r>
            <w:r>
              <w:rPr>
                <w:rFonts w:ascii="宋体" w:hAnsi="宋体" w:hint="eastAsia"/>
                <w:sz w:val="18"/>
                <w:szCs w:val="18"/>
              </w:rPr>
              <w:t>核定征收</w:t>
            </w:r>
            <w:r w:rsidR="00C154F8">
              <w:rPr>
                <w:rFonts w:ascii="宋体" w:hAnsi="宋体" w:hint="eastAsia"/>
                <w:sz w:val="18"/>
                <w:szCs w:val="18"/>
              </w:rPr>
              <w:t>（）。</w:t>
            </w:r>
          </w:p>
        </w:tc>
      </w:tr>
      <w:tr w:rsidR="00C154F8" w:rsidTr="00F60354">
        <w:trPr>
          <w:jc w:val="center"/>
        </w:trPr>
        <w:tc>
          <w:tcPr>
            <w:tcW w:w="839" w:type="dxa"/>
            <w:vAlign w:val="center"/>
          </w:tcPr>
          <w:p w:rsidR="00C154F8" w:rsidRDefault="00C154F8" w:rsidP="00F60354">
            <w:pPr>
              <w:ind w:leftChars="100" w:left="210" w:rightChars="50" w:right="105"/>
              <w:jc w:val="center"/>
              <w:rPr>
                <w:rFonts w:ascii="宋体" w:hAnsi="宋体"/>
                <w:sz w:val="18"/>
                <w:szCs w:val="18"/>
              </w:rPr>
            </w:pPr>
            <w:r>
              <w:rPr>
                <w:rFonts w:ascii="宋体" w:hAnsi="宋体"/>
                <w:sz w:val="18"/>
                <w:szCs w:val="18"/>
              </w:rPr>
              <w:t>4</w:t>
            </w:r>
          </w:p>
        </w:tc>
        <w:tc>
          <w:tcPr>
            <w:tcW w:w="2268"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短期投资计价方法</w:t>
            </w:r>
          </w:p>
        </w:tc>
        <w:tc>
          <w:tcPr>
            <w:tcW w:w="5742"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按实际成本价（），期末是否考虑市价变动影响（）。</w:t>
            </w:r>
          </w:p>
          <w:p w:rsidR="00C154F8" w:rsidRDefault="00C154F8" w:rsidP="00F60354">
            <w:pPr>
              <w:ind w:leftChars="100" w:left="210" w:rightChars="50" w:right="105"/>
              <w:rPr>
                <w:rFonts w:ascii="宋体"/>
                <w:sz w:val="18"/>
                <w:szCs w:val="18"/>
              </w:rPr>
            </w:pPr>
            <w:r>
              <w:rPr>
                <w:rFonts w:ascii="宋体" w:hAnsi="宋体" w:hint="eastAsia"/>
                <w:sz w:val="18"/>
                <w:szCs w:val="18"/>
              </w:rPr>
              <w:t>处置时按先进先出法（），加权平均法（），个别计价法（）计价。</w:t>
            </w:r>
          </w:p>
        </w:tc>
      </w:tr>
      <w:tr w:rsidR="00C154F8" w:rsidTr="00F60354">
        <w:trPr>
          <w:jc w:val="center"/>
        </w:trPr>
        <w:tc>
          <w:tcPr>
            <w:tcW w:w="839" w:type="dxa"/>
            <w:vAlign w:val="center"/>
          </w:tcPr>
          <w:p w:rsidR="00C154F8" w:rsidRDefault="00C154F8" w:rsidP="00F60354">
            <w:pPr>
              <w:ind w:leftChars="100" w:left="210" w:rightChars="50" w:right="105"/>
              <w:jc w:val="center"/>
              <w:rPr>
                <w:rFonts w:ascii="宋体" w:hAnsi="宋体"/>
                <w:sz w:val="18"/>
                <w:szCs w:val="18"/>
              </w:rPr>
            </w:pPr>
            <w:r>
              <w:rPr>
                <w:rFonts w:ascii="宋体" w:hAnsi="宋体"/>
                <w:sz w:val="18"/>
                <w:szCs w:val="18"/>
              </w:rPr>
              <w:t>5</w:t>
            </w:r>
          </w:p>
        </w:tc>
        <w:tc>
          <w:tcPr>
            <w:tcW w:w="2268"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材料计价标准和方法</w:t>
            </w:r>
          </w:p>
        </w:tc>
        <w:tc>
          <w:tcPr>
            <w:tcW w:w="5742" w:type="dxa"/>
            <w:vAlign w:val="center"/>
          </w:tcPr>
          <w:p w:rsidR="00C154F8" w:rsidRDefault="00C154F8" w:rsidP="00F60354">
            <w:pPr>
              <w:ind w:leftChars="100" w:left="210" w:rightChars="50" w:right="105"/>
              <w:rPr>
                <w:rFonts w:ascii="宋体"/>
                <w:sz w:val="18"/>
                <w:szCs w:val="18"/>
              </w:rPr>
            </w:pPr>
            <w:r>
              <w:rPr>
                <w:rFonts w:ascii="宋体" w:hAnsi="宋体"/>
                <w:sz w:val="18"/>
                <w:szCs w:val="18"/>
              </w:rPr>
              <w:t>1</w:t>
            </w:r>
            <w:r>
              <w:rPr>
                <w:rFonts w:ascii="宋体" w:hAnsi="宋体" w:hint="eastAsia"/>
                <w:sz w:val="18"/>
                <w:szCs w:val="18"/>
              </w:rPr>
              <w:t>、按实际成本核算（）。发出采用：先进先出法（），加权平均法（），个别计价法（）。</w:t>
            </w:r>
            <w:r>
              <w:rPr>
                <w:rFonts w:ascii="宋体" w:hAnsi="宋体"/>
                <w:sz w:val="18"/>
                <w:szCs w:val="18"/>
              </w:rPr>
              <w:t>2</w:t>
            </w:r>
            <w:r>
              <w:rPr>
                <w:rFonts w:ascii="宋体" w:hAnsi="宋体" w:hint="eastAsia"/>
                <w:sz w:val="18"/>
                <w:szCs w:val="18"/>
              </w:rPr>
              <w:t>、按计划定额成本核算（）。材料成本差异分摊方法：全部由完工产品成本负担（），在产成品与在产品成本之间分摊（）。</w:t>
            </w:r>
          </w:p>
        </w:tc>
      </w:tr>
      <w:tr w:rsidR="00C154F8" w:rsidTr="00F60354">
        <w:trPr>
          <w:trHeight w:val="365"/>
          <w:jc w:val="center"/>
        </w:trPr>
        <w:tc>
          <w:tcPr>
            <w:tcW w:w="839" w:type="dxa"/>
            <w:vMerge w:val="restart"/>
            <w:vAlign w:val="center"/>
          </w:tcPr>
          <w:p w:rsidR="00C154F8" w:rsidRDefault="00C154F8" w:rsidP="00F60354">
            <w:pPr>
              <w:ind w:rightChars="50" w:right="105" w:firstLineChars="150" w:firstLine="270"/>
              <w:rPr>
                <w:rFonts w:ascii="宋体" w:hAnsi="宋体"/>
                <w:sz w:val="18"/>
                <w:szCs w:val="18"/>
              </w:rPr>
            </w:pPr>
            <w:r>
              <w:rPr>
                <w:rFonts w:ascii="宋体" w:hAnsi="宋体"/>
                <w:sz w:val="18"/>
                <w:szCs w:val="18"/>
              </w:rPr>
              <w:t>6</w:t>
            </w:r>
          </w:p>
        </w:tc>
        <w:tc>
          <w:tcPr>
            <w:tcW w:w="2268"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产品成本核算方法</w:t>
            </w:r>
          </w:p>
        </w:tc>
        <w:tc>
          <w:tcPr>
            <w:tcW w:w="5742"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品种法（），分类法（），定额比例法（），分批法（），分步法（）。</w:t>
            </w:r>
          </w:p>
        </w:tc>
      </w:tr>
      <w:tr w:rsidR="00C154F8" w:rsidTr="00F60354">
        <w:trPr>
          <w:trHeight w:val="1021"/>
          <w:jc w:val="center"/>
        </w:trPr>
        <w:tc>
          <w:tcPr>
            <w:tcW w:w="839" w:type="dxa"/>
            <w:vMerge/>
            <w:vAlign w:val="center"/>
          </w:tcPr>
          <w:p w:rsidR="00C154F8" w:rsidRDefault="00C154F8" w:rsidP="00F60354">
            <w:pPr>
              <w:ind w:leftChars="100" w:left="210" w:rightChars="50" w:right="105"/>
              <w:jc w:val="center"/>
              <w:rPr>
                <w:rFonts w:ascii="宋体"/>
                <w:sz w:val="18"/>
                <w:szCs w:val="18"/>
              </w:rPr>
            </w:pPr>
          </w:p>
        </w:tc>
        <w:tc>
          <w:tcPr>
            <w:tcW w:w="2268"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产成品发出核算计价方法</w:t>
            </w:r>
          </w:p>
        </w:tc>
        <w:tc>
          <w:tcPr>
            <w:tcW w:w="5742" w:type="dxa"/>
            <w:vAlign w:val="center"/>
          </w:tcPr>
          <w:p w:rsidR="00C154F8" w:rsidRDefault="00C154F8" w:rsidP="00F60354">
            <w:pPr>
              <w:ind w:leftChars="100" w:left="210" w:rightChars="50" w:right="105"/>
              <w:rPr>
                <w:rFonts w:ascii="宋体"/>
                <w:sz w:val="18"/>
                <w:szCs w:val="18"/>
              </w:rPr>
            </w:pPr>
            <w:r>
              <w:rPr>
                <w:rFonts w:ascii="宋体" w:hAnsi="宋体"/>
                <w:sz w:val="18"/>
                <w:szCs w:val="18"/>
              </w:rPr>
              <w:t>1</w:t>
            </w:r>
            <w:r>
              <w:rPr>
                <w:rFonts w:ascii="宋体" w:hAnsi="宋体" w:hint="eastAsia"/>
                <w:sz w:val="18"/>
                <w:szCs w:val="18"/>
              </w:rPr>
              <w:t>、按实际成本核算（）。发出采用：先进先出法（），加权平均法（），个别计价法（）。</w:t>
            </w:r>
            <w:r>
              <w:rPr>
                <w:rFonts w:ascii="宋体" w:hAnsi="宋体"/>
                <w:sz w:val="18"/>
                <w:szCs w:val="18"/>
              </w:rPr>
              <w:t>2</w:t>
            </w:r>
            <w:r>
              <w:rPr>
                <w:rFonts w:ascii="宋体" w:hAnsi="宋体" w:hint="eastAsia"/>
                <w:sz w:val="18"/>
                <w:szCs w:val="18"/>
              </w:rPr>
              <w:t>、按计划（定额）成本核算（）。产成品成本差异分摊方法：全部由销售成本负担（），在产成品与销售成本之间分摊（）。</w:t>
            </w:r>
          </w:p>
        </w:tc>
      </w:tr>
      <w:tr w:rsidR="00C154F8" w:rsidTr="00F60354">
        <w:trPr>
          <w:jc w:val="center"/>
        </w:trPr>
        <w:tc>
          <w:tcPr>
            <w:tcW w:w="839" w:type="dxa"/>
            <w:vAlign w:val="center"/>
          </w:tcPr>
          <w:p w:rsidR="00C154F8" w:rsidRDefault="00C154F8" w:rsidP="00F60354">
            <w:pPr>
              <w:ind w:leftChars="100" w:left="210" w:rightChars="50" w:right="105"/>
              <w:jc w:val="center"/>
              <w:rPr>
                <w:rFonts w:ascii="宋体" w:hAnsi="宋体"/>
                <w:sz w:val="18"/>
                <w:szCs w:val="18"/>
              </w:rPr>
            </w:pPr>
            <w:r>
              <w:rPr>
                <w:rFonts w:ascii="宋体" w:hAnsi="宋体"/>
                <w:sz w:val="18"/>
                <w:szCs w:val="18"/>
              </w:rPr>
              <w:t>7</w:t>
            </w:r>
          </w:p>
        </w:tc>
        <w:tc>
          <w:tcPr>
            <w:tcW w:w="2268"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在产品计价方法</w:t>
            </w:r>
          </w:p>
        </w:tc>
        <w:tc>
          <w:tcPr>
            <w:tcW w:w="5742"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成品内容：无（</w:t>
            </w:r>
            <w:r>
              <w:rPr>
                <w:rFonts w:ascii="宋体" w:hAnsi="宋体"/>
                <w:sz w:val="18"/>
                <w:szCs w:val="18"/>
              </w:rPr>
              <w:t xml:space="preserve"> </w:t>
            </w:r>
            <w:r>
              <w:rPr>
                <w:rFonts w:ascii="宋体" w:hAnsi="宋体" w:hint="eastAsia"/>
                <w:sz w:val="18"/>
                <w:szCs w:val="18"/>
              </w:rPr>
              <w:t>），原材料成本（），制造成本（</w:t>
            </w:r>
            <w:r>
              <w:rPr>
                <w:rFonts w:ascii="宋体" w:hAnsi="宋体"/>
                <w:sz w:val="18"/>
                <w:szCs w:val="18"/>
              </w:rPr>
              <w:t xml:space="preserve"> </w:t>
            </w:r>
            <w:r>
              <w:rPr>
                <w:rFonts w:ascii="宋体" w:hAnsi="宋体" w:hint="eastAsia"/>
                <w:sz w:val="18"/>
                <w:szCs w:val="18"/>
              </w:rPr>
              <w:t>）。</w:t>
            </w:r>
          </w:p>
          <w:p w:rsidR="00C154F8" w:rsidRDefault="00C154F8" w:rsidP="00F60354">
            <w:pPr>
              <w:ind w:leftChars="100" w:left="210" w:rightChars="50" w:right="105"/>
              <w:rPr>
                <w:rFonts w:ascii="宋体"/>
                <w:sz w:val="18"/>
                <w:szCs w:val="18"/>
              </w:rPr>
            </w:pPr>
            <w:r>
              <w:rPr>
                <w:rFonts w:ascii="宋体" w:hAnsi="宋体" w:hint="eastAsia"/>
                <w:sz w:val="18"/>
                <w:szCs w:val="18"/>
              </w:rPr>
              <w:t>数量确定：约当产量（），固定数量（），估计数（</w:t>
            </w:r>
            <w:r>
              <w:rPr>
                <w:rFonts w:ascii="宋体" w:hAnsi="宋体"/>
                <w:sz w:val="18"/>
                <w:szCs w:val="18"/>
              </w:rPr>
              <w:t xml:space="preserve"> </w:t>
            </w:r>
            <w:r>
              <w:rPr>
                <w:rFonts w:ascii="宋体" w:hAnsi="宋体" w:hint="eastAsia"/>
                <w:sz w:val="18"/>
                <w:szCs w:val="18"/>
              </w:rPr>
              <w:t>）。</w:t>
            </w:r>
          </w:p>
          <w:p w:rsidR="00C154F8" w:rsidRDefault="00C154F8" w:rsidP="00F60354">
            <w:pPr>
              <w:ind w:leftChars="100" w:left="210" w:rightChars="50" w:right="105"/>
              <w:rPr>
                <w:rFonts w:ascii="宋体"/>
                <w:sz w:val="18"/>
                <w:szCs w:val="18"/>
              </w:rPr>
            </w:pPr>
            <w:r>
              <w:rPr>
                <w:rFonts w:ascii="宋体" w:hAnsi="宋体" w:hint="eastAsia"/>
                <w:sz w:val="18"/>
                <w:szCs w:val="18"/>
              </w:rPr>
              <w:t>成本确定：实际成本（）</w:t>
            </w:r>
            <w:r>
              <w:rPr>
                <w:rFonts w:ascii="宋体" w:hAnsi="宋体"/>
                <w:sz w:val="18"/>
                <w:szCs w:val="18"/>
              </w:rPr>
              <w:t xml:space="preserve"> </w:t>
            </w:r>
            <w:r>
              <w:rPr>
                <w:rFonts w:ascii="宋体" w:hAnsi="宋体" w:hint="eastAsia"/>
                <w:sz w:val="18"/>
                <w:szCs w:val="18"/>
              </w:rPr>
              <w:t>，定额成本（）。</w:t>
            </w:r>
          </w:p>
        </w:tc>
      </w:tr>
      <w:tr w:rsidR="00C154F8" w:rsidTr="00F60354">
        <w:trPr>
          <w:jc w:val="center"/>
        </w:trPr>
        <w:tc>
          <w:tcPr>
            <w:tcW w:w="839" w:type="dxa"/>
            <w:vMerge w:val="restart"/>
            <w:vAlign w:val="center"/>
          </w:tcPr>
          <w:p w:rsidR="00C154F8" w:rsidRDefault="00C154F8" w:rsidP="00F60354">
            <w:pPr>
              <w:ind w:rightChars="50" w:right="105" w:firstLineChars="150" w:firstLine="270"/>
              <w:rPr>
                <w:rFonts w:ascii="宋体" w:hAnsi="宋体"/>
                <w:sz w:val="18"/>
                <w:szCs w:val="18"/>
              </w:rPr>
            </w:pPr>
            <w:r>
              <w:rPr>
                <w:rFonts w:ascii="宋体" w:hAnsi="宋体"/>
                <w:sz w:val="18"/>
                <w:szCs w:val="18"/>
              </w:rPr>
              <w:t>8</w:t>
            </w:r>
          </w:p>
        </w:tc>
        <w:tc>
          <w:tcPr>
            <w:tcW w:w="2268"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长期投资中债券投资计价方法</w:t>
            </w:r>
          </w:p>
        </w:tc>
        <w:tc>
          <w:tcPr>
            <w:tcW w:w="5742"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按实际支付的款项记帐（）。</w:t>
            </w:r>
          </w:p>
        </w:tc>
      </w:tr>
      <w:tr w:rsidR="00C154F8" w:rsidTr="00F60354">
        <w:trPr>
          <w:jc w:val="center"/>
        </w:trPr>
        <w:tc>
          <w:tcPr>
            <w:tcW w:w="839" w:type="dxa"/>
            <w:vMerge/>
            <w:vAlign w:val="center"/>
          </w:tcPr>
          <w:p w:rsidR="00C154F8" w:rsidRDefault="00C154F8" w:rsidP="00F60354">
            <w:pPr>
              <w:ind w:leftChars="100" w:left="210" w:rightChars="50" w:right="105"/>
              <w:jc w:val="center"/>
              <w:rPr>
                <w:rFonts w:ascii="宋体"/>
                <w:sz w:val="18"/>
                <w:szCs w:val="18"/>
              </w:rPr>
            </w:pPr>
          </w:p>
        </w:tc>
        <w:tc>
          <w:tcPr>
            <w:tcW w:w="2268"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长期投资中股权投资和联营投资的投资收益的计价方法。</w:t>
            </w:r>
          </w:p>
        </w:tc>
        <w:tc>
          <w:tcPr>
            <w:tcW w:w="5742"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持股</w:t>
            </w:r>
            <w:r>
              <w:rPr>
                <w:rFonts w:ascii="宋体" w:hAnsi="宋体"/>
                <w:sz w:val="18"/>
                <w:szCs w:val="18"/>
              </w:rPr>
              <w:t>20%</w:t>
            </w:r>
            <w:r>
              <w:rPr>
                <w:rFonts w:ascii="宋体" w:hAnsi="宋体" w:hint="eastAsia"/>
                <w:sz w:val="18"/>
                <w:szCs w:val="18"/>
              </w:rPr>
              <w:t>以上，并具有重大影响的，按权益法（√）。</w:t>
            </w:r>
          </w:p>
          <w:p w:rsidR="00C154F8" w:rsidRDefault="00C154F8" w:rsidP="00F60354">
            <w:pPr>
              <w:ind w:leftChars="100" w:left="210" w:rightChars="50" w:right="105"/>
              <w:rPr>
                <w:rFonts w:ascii="宋体"/>
                <w:sz w:val="18"/>
                <w:szCs w:val="18"/>
              </w:rPr>
            </w:pPr>
            <w:r>
              <w:rPr>
                <w:rFonts w:ascii="宋体" w:hAnsi="宋体" w:hint="eastAsia"/>
                <w:sz w:val="18"/>
                <w:szCs w:val="18"/>
              </w:rPr>
              <w:t>持股</w:t>
            </w:r>
            <w:r>
              <w:rPr>
                <w:rFonts w:ascii="宋体" w:hAnsi="宋体"/>
                <w:sz w:val="18"/>
                <w:szCs w:val="18"/>
              </w:rPr>
              <w:t>50%</w:t>
            </w:r>
            <w:r>
              <w:rPr>
                <w:rFonts w:ascii="宋体" w:hAnsi="宋体" w:hint="eastAsia"/>
                <w:sz w:val="18"/>
                <w:szCs w:val="18"/>
              </w:rPr>
              <w:t>以上的按权益法（）并合并报表。</w:t>
            </w:r>
          </w:p>
          <w:p w:rsidR="00C154F8" w:rsidRDefault="00C154F8" w:rsidP="00F60354">
            <w:pPr>
              <w:ind w:leftChars="100" w:left="210" w:rightChars="50" w:right="105"/>
              <w:rPr>
                <w:rFonts w:ascii="宋体"/>
                <w:sz w:val="18"/>
                <w:szCs w:val="18"/>
              </w:rPr>
            </w:pPr>
            <w:r>
              <w:rPr>
                <w:rFonts w:ascii="宋体" w:hAnsi="宋体" w:hint="eastAsia"/>
                <w:sz w:val="18"/>
                <w:szCs w:val="18"/>
              </w:rPr>
              <w:t>执行新会计准则（）。</w:t>
            </w:r>
          </w:p>
        </w:tc>
      </w:tr>
      <w:tr w:rsidR="00C154F8" w:rsidTr="00F60354">
        <w:trPr>
          <w:jc w:val="center"/>
        </w:trPr>
        <w:tc>
          <w:tcPr>
            <w:tcW w:w="839" w:type="dxa"/>
            <w:vMerge w:val="restart"/>
            <w:vAlign w:val="center"/>
          </w:tcPr>
          <w:p w:rsidR="00C154F8" w:rsidRDefault="00C154F8" w:rsidP="00F60354">
            <w:pPr>
              <w:ind w:rightChars="50" w:right="105" w:firstLineChars="150" w:firstLine="270"/>
              <w:rPr>
                <w:rFonts w:ascii="宋体" w:hAnsi="宋体"/>
                <w:sz w:val="18"/>
                <w:szCs w:val="18"/>
              </w:rPr>
            </w:pPr>
            <w:r>
              <w:rPr>
                <w:rFonts w:ascii="宋体" w:hAnsi="宋体"/>
                <w:sz w:val="18"/>
                <w:szCs w:val="18"/>
              </w:rPr>
              <w:t>9</w:t>
            </w:r>
          </w:p>
        </w:tc>
        <w:tc>
          <w:tcPr>
            <w:tcW w:w="2268"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固定资产、低值易耗品的划分标准</w:t>
            </w:r>
          </w:p>
        </w:tc>
        <w:tc>
          <w:tcPr>
            <w:tcW w:w="5742" w:type="dxa"/>
            <w:vAlign w:val="center"/>
          </w:tcPr>
          <w:p w:rsidR="00C154F8" w:rsidRDefault="00C154F8" w:rsidP="00F60354">
            <w:pPr>
              <w:ind w:leftChars="100" w:left="210" w:rightChars="50" w:right="105"/>
              <w:rPr>
                <w:rFonts w:ascii="宋体" w:hAnsi="宋体"/>
                <w:sz w:val="18"/>
                <w:szCs w:val="18"/>
              </w:rPr>
            </w:pPr>
            <w:r>
              <w:rPr>
                <w:rFonts w:ascii="宋体" w:hAnsi="宋体" w:hint="eastAsia"/>
                <w:sz w:val="18"/>
                <w:szCs w:val="18"/>
              </w:rPr>
              <w:t>单位价值在（</w:t>
            </w:r>
            <w:r>
              <w:rPr>
                <w:rFonts w:ascii="宋体" w:hAnsi="宋体"/>
                <w:sz w:val="18"/>
                <w:szCs w:val="18"/>
              </w:rPr>
              <w:t xml:space="preserve"> </w:t>
            </w:r>
            <w:r>
              <w:rPr>
                <w:rFonts w:ascii="宋体" w:hAnsi="宋体" w:hint="eastAsia"/>
                <w:sz w:val="18"/>
                <w:szCs w:val="18"/>
              </w:rPr>
              <w:t>）以上，为固定资产；单位价值在（）以下，（）以上，为低值易耗品。</w:t>
            </w:r>
            <w:r>
              <w:rPr>
                <w:rFonts w:ascii="宋体" w:hAnsi="宋体"/>
                <w:sz w:val="18"/>
                <w:szCs w:val="18"/>
              </w:rPr>
              <w:t xml:space="preserve">    </w:t>
            </w:r>
          </w:p>
        </w:tc>
      </w:tr>
      <w:tr w:rsidR="00C154F8" w:rsidTr="00F60354">
        <w:trPr>
          <w:jc w:val="center"/>
        </w:trPr>
        <w:tc>
          <w:tcPr>
            <w:tcW w:w="839" w:type="dxa"/>
            <w:vMerge/>
            <w:vAlign w:val="center"/>
          </w:tcPr>
          <w:p w:rsidR="00C154F8" w:rsidRDefault="00C154F8" w:rsidP="00F60354">
            <w:pPr>
              <w:ind w:leftChars="100" w:left="210" w:rightChars="50" w:right="105"/>
              <w:jc w:val="center"/>
              <w:rPr>
                <w:rFonts w:ascii="宋体"/>
                <w:sz w:val="18"/>
                <w:szCs w:val="18"/>
              </w:rPr>
            </w:pPr>
          </w:p>
        </w:tc>
        <w:tc>
          <w:tcPr>
            <w:tcW w:w="2268"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固定资产折旧方法</w:t>
            </w:r>
          </w:p>
        </w:tc>
        <w:tc>
          <w:tcPr>
            <w:tcW w:w="5742" w:type="dxa"/>
            <w:vAlign w:val="center"/>
          </w:tcPr>
          <w:p w:rsidR="00C154F8" w:rsidRDefault="00C154F8" w:rsidP="00F60354">
            <w:pPr>
              <w:ind w:leftChars="100" w:left="210" w:rightChars="50" w:right="105"/>
              <w:rPr>
                <w:rFonts w:ascii="宋体"/>
                <w:sz w:val="18"/>
                <w:szCs w:val="18"/>
              </w:rPr>
            </w:pPr>
            <w:r>
              <w:rPr>
                <w:rFonts w:ascii="宋体" w:hAnsi="宋体"/>
                <w:sz w:val="18"/>
                <w:szCs w:val="18"/>
              </w:rPr>
              <w:t>1.</w:t>
            </w:r>
            <w:r>
              <w:rPr>
                <w:rFonts w:ascii="宋体" w:hAnsi="宋体" w:hint="eastAsia"/>
                <w:sz w:val="18"/>
                <w:szCs w:val="18"/>
              </w:rPr>
              <w:t>方法：年限平均法（），工作量法（），加速折旧法（），其他（）。</w:t>
            </w:r>
            <w:r>
              <w:rPr>
                <w:rFonts w:ascii="宋体" w:hAnsi="宋体"/>
                <w:sz w:val="18"/>
                <w:szCs w:val="18"/>
              </w:rPr>
              <w:t>2.</w:t>
            </w:r>
            <w:r>
              <w:rPr>
                <w:rFonts w:ascii="宋体" w:hAnsi="宋体" w:hint="eastAsia"/>
                <w:sz w:val="18"/>
                <w:szCs w:val="18"/>
              </w:rPr>
              <w:t>残值率：（</w:t>
            </w:r>
            <w:r>
              <w:rPr>
                <w:rFonts w:ascii="宋体" w:hAnsi="宋体"/>
                <w:sz w:val="18"/>
                <w:szCs w:val="18"/>
              </w:rPr>
              <w:t xml:space="preserve">% </w:t>
            </w:r>
            <w:r>
              <w:rPr>
                <w:rFonts w:ascii="宋体" w:hAnsi="宋体" w:hint="eastAsia"/>
                <w:sz w:val="18"/>
                <w:szCs w:val="18"/>
              </w:rPr>
              <w:t>）。</w:t>
            </w:r>
          </w:p>
        </w:tc>
      </w:tr>
      <w:tr w:rsidR="00C154F8" w:rsidTr="00F60354">
        <w:trPr>
          <w:jc w:val="center"/>
        </w:trPr>
        <w:tc>
          <w:tcPr>
            <w:tcW w:w="839" w:type="dxa"/>
            <w:vMerge/>
            <w:vAlign w:val="center"/>
          </w:tcPr>
          <w:p w:rsidR="00C154F8" w:rsidRDefault="00C154F8" w:rsidP="00F60354">
            <w:pPr>
              <w:ind w:leftChars="100" w:left="210" w:rightChars="50" w:right="105"/>
              <w:jc w:val="center"/>
              <w:rPr>
                <w:rFonts w:ascii="宋体"/>
                <w:sz w:val="18"/>
                <w:szCs w:val="18"/>
              </w:rPr>
            </w:pPr>
          </w:p>
        </w:tc>
        <w:tc>
          <w:tcPr>
            <w:tcW w:w="2268"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低值易耗品摊销方法</w:t>
            </w:r>
          </w:p>
        </w:tc>
        <w:tc>
          <w:tcPr>
            <w:tcW w:w="5742"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一次摊销（），五五摊销（），其他（）。</w:t>
            </w:r>
          </w:p>
        </w:tc>
      </w:tr>
      <w:tr w:rsidR="00C154F8" w:rsidTr="00F60354">
        <w:trPr>
          <w:jc w:val="center"/>
        </w:trPr>
        <w:tc>
          <w:tcPr>
            <w:tcW w:w="839" w:type="dxa"/>
            <w:vAlign w:val="center"/>
          </w:tcPr>
          <w:p w:rsidR="00C154F8" w:rsidRDefault="00C154F8" w:rsidP="00F60354">
            <w:pPr>
              <w:ind w:leftChars="100" w:left="210" w:rightChars="50" w:right="105"/>
              <w:jc w:val="center"/>
              <w:rPr>
                <w:rFonts w:ascii="宋体" w:hAnsi="宋体"/>
                <w:sz w:val="18"/>
                <w:szCs w:val="18"/>
              </w:rPr>
            </w:pPr>
            <w:r>
              <w:rPr>
                <w:rFonts w:ascii="宋体" w:hAnsi="宋体"/>
                <w:sz w:val="18"/>
                <w:szCs w:val="18"/>
              </w:rPr>
              <w:t>10</w:t>
            </w:r>
          </w:p>
        </w:tc>
        <w:tc>
          <w:tcPr>
            <w:tcW w:w="2268"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社会保障缴费提取比例</w:t>
            </w:r>
          </w:p>
        </w:tc>
        <w:tc>
          <w:tcPr>
            <w:tcW w:w="5742" w:type="dxa"/>
            <w:vAlign w:val="center"/>
          </w:tcPr>
          <w:p w:rsidR="00C154F8" w:rsidRPr="007F7ACB" w:rsidRDefault="00F33254" w:rsidP="00F33254">
            <w:pPr>
              <w:ind w:leftChars="100" w:left="210" w:rightChars="50" w:right="105"/>
              <w:rPr>
                <w:rFonts w:ascii="宋体"/>
                <w:color w:val="FF0000"/>
                <w:sz w:val="18"/>
                <w:szCs w:val="18"/>
              </w:rPr>
            </w:pPr>
            <w:r>
              <w:rPr>
                <w:rFonts w:ascii="宋体" w:hAnsi="宋体" w:hint="eastAsia"/>
                <w:color w:val="FF0000"/>
                <w:sz w:val="18"/>
                <w:szCs w:val="18"/>
              </w:rPr>
              <w:t>基本</w:t>
            </w:r>
            <w:r w:rsidR="00C154F8" w:rsidRPr="007F7ACB">
              <w:rPr>
                <w:rFonts w:ascii="宋体" w:hAnsi="宋体" w:hint="eastAsia"/>
                <w:color w:val="FF0000"/>
                <w:sz w:val="18"/>
                <w:szCs w:val="18"/>
              </w:rPr>
              <w:t>养老保险基金(），</w:t>
            </w:r>
            <w:r>
              <w:rPr>
                <w:rFonts w:ascii="宋体" w:hAnsi="宋体" w:hint="eastAsia"/>
                <w:color w:val="FF0000"/>
                <w:sz w:val="18"/>
                <w:szCs w:val="18"/>
              </w:rPr>
              <w:t>基本</w:t>
            </w:r>
            <w:r w:rsidRPr="007F7ACB">
              <w:rPr>
                <w:rFonts w:ascii="宋体" w:hAnsi="宋体" w:hint="eastAsia"/>
                <w:color w:val="FF0000"/>
                <w:sz w:val="18"/>
                <w:szCs w:val="18"/>
              </w:rPr>
              <w:t>医疗保险基金</w:t>
            </w:r>
            <w:r w:rsidR="00C154F8" w:rsidRPr="007F7ACB">
              <w:rPr>
                <w:rFonts w:ascii="宋体" w:hAnsi="宋体" w:hint="eastAsia"/>
                <w:color w:val="FF0000"/>
                <w:sz w:val="18"/>
                <w:szCs w:val="18"/>
              </w:rPr>
              <w:t>（），</w:t>
            </w:r>
            <w:r w:rsidRPr="007F7ACB">
              <w:rPr>
                <w:rFonts w:ascii="宋体" w:hAnsi="宋体" w:hint="eastAsia"/>
                <w:color w:val="FF0000"/>
                <w:sz w:val="18"/>
                <w:szCs w:val="18"/>
              </w:rPr>
              <w:t>失业保险基金</w:t>
            </w:r>
            <w:r w:rsidR="00C154F8" w:rsidRPr="007F7ACB">
              <w:rPr>
                <w:rFonts w:ascii="宋体" w:hAnsi="宋体" w:hint="eastAsia"/>
                <w:color w:val="FF0000"/>
                <w:sz w:val="18"/>
                <w:szCs w:val="18"/>
              </w:rPr>
              <w:t>（），生育保险基金（），工伤保险基金（）</w:t>
            </w:r>
            <w:r>
              <w:rPr>
                <w:rFonts w:ascii="宋体" w:hAnsi="宋体" w:hint="eastAsia"/>
                <w:color w:val="FF0000"/>
                <w:sz w:val="18"/>
                <w:szCs w:val="18"/>
              </w:rPr>
              <w:t>,住房公积金</w:t>
            </w:r>
            <w:r w:rsidRPr="007F7ACB">
              <w:rPr>
                <w:rFonts w:ascii="宋体" w:hAnsi="宋体" w:hint="eastAsia"/>
                <w:color w:val="FF0000"/>
                <w:sz w:val="18"/>
                <w:szCs w:val="18"/>
              </w:rPr>
              <w:t>（）</w:t>
            </w:r>
            <w:r w:rsidR="00C154F8" w:rsidRPr="007F7ACB">
              <w:rPr>
                <w:rFonts w:ascii="宋体" w:hAnsi="宋体" w:hint="eastAsia"/>
                <w:color w:val="FF0000"/>
                <w:sz w:val="18"/>
                <w:szCs w:val="18"/>
              </w:rPr>
              <w:t>。</w:t>
            </w:r>
          </w:p>
        </w:tc>
      </w:tr>
      <w:tr w:rsidR="00C154F8" w:rsidTr="00F60354">
        <w:trPr>
          <w:trHeight w:val="361"/>
          <w:jc w:val="center"/>
        </w:trPr>
        <w:tc>
          <w:tcPr>
            <w:tcW w:w="839" w:type="dxa"/>
            <w:vAlign w:val="center"/>
          </w:tcPr>
          <w:p w:rsidR="00C154F8" w:rsidRDefault="00C154F8" w:rsidP="00F60354">
            <w:pPr>
              <w:ind w:leftChars="100" w:left="210" w:rightChars="50" w:right="105"/>
              <w:jc w:val="center"/>
              <w:rPr>
                <w:rFonts w:ascii="宋体" w:hAnsi="宋体"/>
                <w:sz w:val="18"/>
                <w:szCs w:val="18"/>
              </w:rPr>
            </w:pPr>
            <w:r>
              <w:rPr>
                <w:rFonts w:ascii="宋体" w:hAnsi="宋体"/>
                <w:sz w:val="18"/>
                <w:szCs w:val="18"/>
              </w:rPr>
              <w:t>11</w:t>
            </w:r>
          </w:p>
        </w:tc>
        <w:tc>
          <w:tcPr>
            <w:tcW w:w="2268" w:type="dxa"/>
            <w:vAlign w:val="center"/>
          </w:tcPr>
          <w:p w:rsidR="00C154F8" w:rsidRDefault="00C154F8" w:rsidP="00F60354">
            <w:pPr>
              <w:tabs>
                <w:tab w:val="left" w:pos="450"/>
              </w:tabs>
              <w:ind w:leftChars="100" w:left="210" w:rightChars="50" w:right="105"/>
              <w:rPr>
                <w:rFonts w:ascii="宋体"/>
                <w:sz w:val="18"/>
                <w:szCs w:val="18"/>
              </w:rPr>
            </w:pPr>
            <w:r>
              <w:rPr>
                <w:rFonts w:ascii="宋体" w:hAnsi="宋体" w:hint="eastAsia"/>
                <w:sz w:val="18"/>
                <w:szCs w:val="18"/>
              </w:rPr>
              <w:t>无形资产摊销方法</w:t>
            </w:r>
          </w:p>
        </w:tc>
        <w:tc>
          <w:tcPr>
            <w:tcW w:w="5742"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摊销年限（），起讫时间（）。</w:t>
            </w:r>
          </w:p>
        </w:tc>
      </w:tr>
      <w:tr w:rsidR="00C154F8" w:rsidTr="00F60354">
        <w:trPr>
          <w:jc w:val="center"/>
        </w:trPr>
        <w:tc>
          <w:tcPr>
            <w:tcW w:w="839" w:type="dxa"/>
            <w:vAlign w:val="center"/>
          </w:tcPr>
          <w:p w:rsidR="00C154F8" w:rsidRDefault="00C154F8" w:rsidP="00F60354">
            <w:pPr>
              <w:ind w:leftChars="100" w:left="210" w:rightChars="50" w:right="105"/>
              <w:jc w:val="center"/>
              <w:rPr>
                <w:rFonts w:ascii="宋体" w:hAnsi="宋体"/>
                <w:sz w:val="18"/>
                <w:szCs w:val="18"/>
              </w:rPr>
            </w:pPr>
            <w:r>
              <w:rPr>
                <w:rFonts w:ascii="宋体" w:hAnsi="宋体"/>
                <w:sz w:val="18"/>
                <w:szCs w:val="18"/>
              </w:rPr>
              <w:t>12</w:t>
            </w:r>
          </w:p>
        </w:tc>
        <w:tc>
          <w:tcPr>
            <w:tcW w:w="2268"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长期待摊费用摊销方法</w:t>
            </w:r>
          </w:p>
        </w:tc>
        <w:tc>
          <w:tcPr>
            <w:tcW w:w="5742"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分期摊销期限（</w:t>
            </w:r>
            <w:r>
              <w:rPr>
                <w:rFonts w:ascii="宋体" w:hAnsi="宋体"/>
                <w:sz w:val="18"/>
                <w:szCs w:val="18"/>
              </w:rPr>
              <w:t xml:space="preserve">  </w:t>
            </w:r>
            <w:r>
              <w:rPr>
                <w:rFonts w:ascii="宋体" w:hAnsi="宋体" w:hint="eastAsia"/>
                <w:sz w:val="18"/>
                <w:szCs w:val="18"/>
              </w:rPr>
              <w:t>年）或按受益期（）。</w:t>
            </w:r>
          </w:p>
          <w:p w:rsidR="00C154F8" w:rsidRDefault="00C154F8" w:rsidP="00F60354">
            <w:pPr>
              <w:ind w:leftChars="100" w:left="210" w:rightChars="50" w:right="105"/>
              <w:rPr>
                <w:rFonts w:ascii="宋体"/>
                <w:sz w:val="18"/>
                <w:szCs w:val="18"/>
              </w:rPr>
            </w:pPr>
            <w:r>
              <w:rPr>
                <w:rFonts w:ascii="宋体" w:hAnsi="宋体" w:hint="eastAsia"/>
                <w:sz w:val="18"/>
                <w:szCs w:val="18"/>
              </w:rPr>
              <w:t>其中：开办费分期摊销期限（）。</w:t>
            </w:r>
          </w:p>
        </w:tc>
      </w:tr>
      <w:tr w:rsidR="00C154F8" w:rsidTr="00F60354">
        <w:trPr>
          <w:jc w:val="center"/>
        </w:trPr>
        <w:tc>
          <w:tcPr>
            <w:tcW w:w="839" w:type="dxa"/>
            <w:vAlign w:val="center"/>
          </w:tcPr>
          <w:p w:rsidR="00C154F8" w:rsidRDefault="00C154F8" w:rsidP="00F60354">
            <w:pPr>
              <w:ind w:leftChars="100" w:left="210" w:rightChars="50" w:right="105"/>
              <w:jc w:val="center"/>
              <w:rPr>
                <w:rFonts w:ascii="宋体" w:hAnsi="宋体"/>
                <w:sz w:val="18"/>
                <w:szCs w:val="18"/>
              </w:rPr>
            </w:pPr>
            <w:r>
              <w:rPr>
                <w:rFonts w:ascii="宋体" w:hAnsi="宋体"/>
                <w:sz w:val="18"/>
                <w:szCs w:val="18"/>
              </w:rPr>
              <w:t>13</w:t>
            </w:r>
          </w:p>
        </w:tc>
        <w:tc>
          <w:tcPr>
            <w:tcW w:w="2268"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准备金的提取</w:t>
            </w:r>
          </w:p>
        </w:tc>
        <w:tc>
          <w:tcPr>
            <w:tcW w:w="5742"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坏（呆）帐准备（），短期投资跌价准备（），存货跌价准备（），长期股权投资减值准备（），固定资产减值准备（），在建工程（工程物资）减值准备（），无形资产减值准备（），贷款损失准备（）。</w:t>
            </w:r>
          </w:p>
        </w:tc>
      </w:tr>
      <w:tr w:rsidR="00C154F8" w:rsidTr="00F60354">
        <w:trPr>
          <w:trHeight w:val="479"/>
          <w:jc w:val="center"/>
        </w:trPr>
        <w:tc>
          <w:tcPr>
            <w:tcW w:w="839" w:type="dxa"/>
            <w:vAlign w:val="center"/>
          </w:tcPr>
          <w:p w:rsidR="00C154F8" w:rsidRDefault="00C154F8" w:rsidP="00F60354">
            <w:pPr>
              <w:ind w:leftChars="100" w:left="210" w:rightChars="50" w:right="105"/>
              <w:jc w:val="center"/>
              <w:rPr>
                <w:rFonts w:ascii="宋体" w:hAnsi="宋体"/>
                <w:sz w:val="18"/>
                <w:szCs w:val="18"/>
              </w:rPr>
            </w:pPr>
            <w:r>
              <w:rPr>
                <w:rFonts w:ascii="宋体" w:hAnsi="宋体"/>
                <w:sz w:val="18"/>
                <w:szCs w:val="18"/>
              </w:rPr>
              <w:t>14</w:t>
            </w:r>
          </w:p>
        </w:tc>
        <w:tc>
          <w:tcPr>
            <w:tcW w:w="2268" w:type="dxa"/>
            <w:vAlign w:val="center"/>
          </w:tcPr>
          <w:p w:rsidR="00C154F8" w:rsidRDefault="00C154F8" w:rsidP="00F60354">
            <w:pPr>
              <w:ind w:leftChars="100" w:left="210" w:rightChars="50" w:right="105"/>
              <w:rPr>
                <w:rFonts w:ascii="宋体"/>
                <w:sz w:val="18"/>
                <w:szCs w:val="18"/>
              </w:rPr>
            </w:pPr>
            <w:r>
              <w:rPr>
                <w:rFonts w:ascii="宋体" w:hAnsi="宋体" w:hint="eastAsia"/>
                <w:sz w:val="18"/>
                <w:szCs w:val="18"/>
              </w:rPr>
              <w:t>销售（营业）收入实现的界定条件</w:t>
            </w:r>
          </w:p>
        </w:tc>
        <w:tc>
          <w:tcPr>
            <w:tcW w:w="5742" w:type="dxa"/>
            <w:vAlign w:val="center"/>
          </w:tcPr>
          <w:p w:rsidR="00C154F8" w:rsidRDefault="00C154F8" w:rsidP="00F60354">
            <w:pPr>
              <w:tabs>
                <w:tab w:val="left" w:pos="210"/>
              </w:tabs>
              <w:ind w:leftChars="100" w:left="210" w:rightChars="50" w:right="105"/>
              <w:rPr>
                <w:rFonts w:ascii="宋体"/>
                <w:sz w:val="18"/>
                <w:szCs w:val="18"/>
              </w:rPr>
            </w:pPr>
          </w:p>
        </w:tc>
      </w:tr>
      <w:tr w:rsidR="00C154F8" w:rsidTr="00F60354">
        <w:trPr>
          <w:trHeight w:val="374"/>
          <w:jc w:val="center"/>
        </w:trPr>
        <w:tc>
          <w:tcPr>
            <w:tcW w:w="839" w:type="dxa"/>
            <w:vAlign w:val="center"/>
          </w:tcPr>
          <w:p w:rsidR="00C154F8" w:rsidRDefault="00C154F8" w:rsidP="00F60354">
            <w:pPr>
              <w:ind w:left="100" w:rightChars="50" w:right="105"/>
              <w:jc w:val="center"/>
              <w:rPr>
                <w:rFonts w:ascii="宋体"/>
                <w:sz w:val="18"/>
                <w:szCs w:val="18"/>
              </w:rPr>
            </w:pPr>
            <w:r>
              <w:rPr>
                <w:rFonts w:ascii="宋体" w:hAnsi="宋体" w:hint="eastAsia"/>
                <w:sz w:val="18"/>
                <w:szCs w:val="18"/>
              </w:rPr>
              <w:t>备注</w:t>
            </w:r>
          </w:p>
        </w:tc>
        <w:tc>
          <w:tcPr>
            <w:tcW w:w="8010" w:type="dxa"/>
            <w:gridSpan w:val="2"/>
            <w:vAlign w:val="center"/>
          </w:tcPr>
          <w:p w:rsidR="00C154F8" w:rsidRDefault="00C154F8" w:rsidP="00F60354">
            <w:pPr>
              <w:ind w:leftChars="100" w:left="210" w:rightChars="50" w:right="105"/>
              <w:rPr>
                <w:rFonts w:ascii="宋体" w:hAnsi="宋体"/>
                <w:sz w:val="18"/>
                <w:szCs w:val="18"/>
              </w:rPr>
            </w:pPr>
            <w:r>
              <w:rPr>
                <w:rFonts w:ascii="宋体" w:hAnsi="宋体" w:hint="eastAsia"/>
                <w:sz w:val="18"/>
                <w:szCs w:val="18"/>
              </w:rPr>
              <w:t xml:space="preserve">资料提供人员：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复核人员：</w:t>
            </w:r>
            <w:r>
              <w:rPr>
                <w:rFonts w:ascii="宋体" w:hAnsi="宋体"/>
                <w:sz w:val="18"/>
                <w:szCs w:val="18"/>
              </w:rPr>
              <w:t xml:space="preserve">                </w:t>
            </w:r>
            <w:r>
              <w:rPr>
                <w:rFonts w:ascii="宋体" w:hAnsi="宋体" w:hint="eastAsia"/>
                <w:sz w:val="18"/>
                <w:szCs w:val="18"/>
              </w:rPr>
              <w:t>日期：</w:t>
            </w:r>
          </w:p>
        </w:tc>
      </w:tr>
    </w:tbl>
    <w:p w:rsidR="009C0E19" w:rsidRDefault="009C0E19" w:rsidP="007E5C6C">
      <w:pPr>
        <w:autoSpaceDE w:val="0"/>
        <w:autoSpaceDN w:val="0"/>
        <w:adjustRightInd w:val="0"/>
        <w:spacing w:beforeLines="50" w:afterLines="50" w:line="360" w:lineRule="auto"/>
        <w:rPr>
          <w:rFonts w:ascii="宋体" w:hAnsi="宋体"/>
          <w:b/>
          <w:color w:val="000000"/>
          <w:kern w:val="0"/>
          <w:sz w:val="24"/>
        </w:rPr>
      </w:pPr>
      <w:r>
        <w:rPr>
          <w:rFonts w:ascii="宋体" w:hAnsi="宋体" w:hint="eastAsia"/>
          <w:b/>
          <w:color w:val="000000"/>
          <w:kern w:val="0"/>
          <w:sz w:val="24"/>
        </w:rPr>
        <w:lastRenderedPageBreak/>
        <w:t>三</w:t>
      </w:r>
      <w:r w:rsidRPr="00CD3CEA">
        <w:rPr>
          <w:rFonts w:ascii="宋体" w:hAnsi="宋体" w:hint="eastAsia"/>
          <w:b/>
          <w:color w:val="000000"/>
          <w:kern w:val="0"/>
          <w:sz w:val="24"/>
        </w:rPr>
        <w:t>、报告期内主要研究开发项目的基本情况说明</w:t>
      </w:r>
    </w:p>
    <w:p w:rsidR="00000000" w:rsidRDefault="009C0E19">
      <w:pPr>
        <w:spacing w:line="360" w:lineRule="auto"/>
        <w:ind w:firstLineChars="200" w:firstLine="480"/>
        <w:rPr>
          <w:rFonts w:ascii="宋体" w:hAnsi="宋体"/>
          <w:color w:val="000000"/>
          <w:kern w:val="0"/>
          <w:sz w:val="24"/>
        </w:rPr>
      </w:pPr>
      <w:r>
        <w:rPr>
          <w:rFonts w:ascii="宋体" w:hAnsi="宋体" w:hint="eastAsia"/>
          <w:color w:val="000000"/>
          <w:sz w:val="24"/>
        </w:rPr>
        <w:t>2013-2015年度</w:t>
      </w:r>
      <w:r w:rsidR="00BE3106">
        <w:rPr>
          <w:rFonts w:ascii="宋体" w:hAnsi="宋体" w:hint="eastAsia"/>
          <w:color w:val="000000"/>
          <w:sz w:val="24"/>
        </w:rPr>
        <w:t>，贵公司</w:t>
      </w:r>
      <w:r w:rsidRPr="002B1E35">
        <w:rPr>
          <w:rFonts w:ascii="宋体" w:hAnsi="宋体" w:hint="eastAsia"/>
          <w:color w:val="000000"/>
          <w:sz w:val="24"/>
        </w:rPr>
        <w:t>共涉及研究开发项目</w:t>
      </w:r>
      <w:r>
        <w:rPr>
          <w:rFonts w:ascii="宋体" w:hAnsi="宋体" w:hint="eastAsia"/>
          <w:color w:val="000000"/>
          <w:sz w:val="24"/>
        </w:rPr>
        <w:t>XX</w:t>
      </w:r>
      <w:r w:rsidRPr="002B1E35">
        <w:rPr>
          <w:rFonts w:ascii="宋体" w:hAnsi="宋体" w:hint="eastAsia"/>
          <w:color w:val="000000"/>
          <w:sz w:val="24"/>
        </w:rPr>
        <w:t>项，</w:t>
      </w:r>
      <w:r w:rsidR="0015759A">
        <w:rPr>
          <w:rFonts w:ascii="宋体" w:hAnsi="宋体" w:hint="eastAsia"/>
          <w:color w:val="000000"/>
          <w:sz w:val="24"/>
        </w:rPr>
        <w:t>研究开发费用总额XX万元，</w:t>
      </w:r>
      <w:r w:rsidRPr="002B1E35">
        <w:rPr>
          <w:rFonts w:ascii="宋体" w:hAnsi="宋体" w:hint="eastAsia"/>
          <w:color w:val="000000"/>
          <w:sz w:val="24"/>
        </w:rPr>
        <w:t>具体</w:t>
      </w:r>
      <w:r w:rsidR="00BE3106">
        <w:rPr>
          <w:rFonts w:ascii="宋体" w:hAnsi="宋体" w:hint="eastAsia"/>
          <w:color w:val="000000"/>
          <w:sz w:val="24"/>
        </w:rPr>
        <w:t>情况</w:t>
      </w:r>
      <w:r w:rsidRPr="00893A35">
        <w:rPr>
          <w:rFonts w:ascii="宋体" w:hAnsi="宋体" w:hint="eastAsia"/>
          <w:color w:val="000000"/>
          <w:kern w:val="0"/>
          <w:sz w:val="24"/>
        </w:rPr>
        <w:t>如下：</w:t>
      </w:r>
    </w:p>
    <w:p w:rsidR="00000000" w:rsidRDefault="002F1B97">
      <w:pPr>
        <w:spacing w:line="360" w:lineRule="auto"/>
        <w:ind w:firstLineChars="3650" w:firstLine="6570"/>
        <w:rPr>
          <w:b/>
          <w:sz w:val="18"/>
          <w:szCs w:val="18"/>
        </w:rPr>
      </w:pPr>
      <w:r w:rsidRPr="002F1B97">
        <w:rPr>
          <w:rFonts w:ascii="宋体" w:hAnsi="宋体" w:hint="eastAsia"/>
          <w:color w:val="000000"/>
          <w:kern w:val="0"/>
          <w:sz w:val="18"/>
          <w:szCs w:val="18"/>
        </w:rPr>
        <w:t>金额单位：人民币万元</w:t>
      </w:r>
    </w:p>
    <w:tbl>
      <w:tblPr>
        <w:tblW w:w="9396" w:type="dxa"/>
        <w:jc w:val="center"/>
        <w:tblInd w:w="191" w:type="dxa"/>
        <w:tblLook w:val="04A0"/>
      </w:tblPr>
      <w:tblGrid>
        <w:gridCol w:w="1042"/>
        <w:gridCol w:w="2542"/>
        <w:gridCol w:w="1134"/>
        <w:gridCol w:w="1701"/>
        <w:gridCol w:w="1214"/>
        <w:gridCol w:w="1763"/>
      </w:tblGrid>
      <w:tr w:rsidR="0015759A" w:rsidRPr="008155F1" w:rsidTr="0015759A">
        <w:trPr>
          <w:trHeight w:val="645"/>
          <w:jc w:val="center"/>
        </w:trPr>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759A" w:rsidRPr="008155F1" w:rsidRDefault="002F1B97" w:rsidP="00BE3106">
            <w:pPr>
              <w:widowControl/>
              <w:jc w:val="center"/>
              <w:rPr>
                <w:rFonts w:ascii="宋体" w:hAnsi="宋体" w:cs="Arial"/>
                <w:color w:val="000000"/>
                <w:kern w:val="0"/>
                <w:sz w:val="18"/>
                <w:szCs w:val="18"/>
              </w:rPr>
            </w:pPr>
            <w:r w:rsidRPr="002F1B97">
              <w:rPr>
                <w:rFonts w:ascii="宋体" w:hAnsi="宋体" w:cs="Arial" w:hint="eastAsia"/>
                <w:color w:val="000000"/>
                <w:kern w:val="0"/>
                <w:sz w:val="18"/>
                <w:szCs w:val="18"/>
              </w:rPr>
              <w:t>项目编号</w:t>
            </w:r>
          </w:p>
        </w:tc>
        <w:tc>
          <w:tcPr>
            <w:tcW w:w="2542" w:type="dxa"/>
            <w:tcBorders>
              <w:top w:val="single" w:sz="4" w:space="0" w:color="auto"/>
              <w:left w:val="nil"/>
              <w:bottom w:val="single" w:sz="4" w:space="0" w:color="auto"/>
              <w:right w:val="single" w:sz="4" w:space="0" w:color="auto"/>
            </w:tcBorders>
            <w:shd w:val="clear" w:color="auto" w:fill="auto"/>
            <w:vAlign w:val="center"/>
            <w:hideMark/>
          </w:tcPr>
          <w:p w:rsidR="0015759A" w:rsidRPr="008155F1" w:rsidRDefault="002F1B97" w:rsidP="00BE3106">
            <w:pPr>
              <w:widowControl/>
              <w:jc w:val="center"/>
              <w:rPr>
                <w:rFonts w:ascii="宋体" w:hAnsi="宋体" w:cs="Arial"/>
                <w:color w:val="000000"/>
                <w:kern w:val="0"/>
                <w:sz w:val="18"/>
                <w:szCs w:val="18"/>
              </w:rPr>
            </w:pPr>
            <w:r w:rsidRPr="002F1B97">
              <w:rPr>
                <w:rFonts w:ascii="宋体" w:hAnsi="宋体" w:cs="Arial" w:hint="eastAsia"/>
                <w:color w:val="000000"/>
                <w:kern w:val="0"/>
                <w:sz w:val="18"/>
                <w:szCs w:val="18"/>
              </w:rPr>
              <w:t>研发项目名称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5759A" w:rsidRPr="008155F1" w:rsidRDefault="002F1B97" w:rsidP="00BE3106">
            <w:pPr>
              <w:widowControl/>
              <w:jc w:val="center"/>
              <w:rPr>
                <w:rFonts w:ascii="宋体" w:hAnsi="宋体" w:cs="Arial"/>
                <w:color w:val="000000"/>
                <w:kern w:val="0"/>
                <w:sz w:val="18"/>
                <w:szCs w:val="18"/>
              </w:rPr>
            </w:pPr>
            <w:r w:rsidRPr="002F1B97">
              <w:rPr>
                <w:rFonts w:ascii="宋体" w:hAnsi="宋体" w:cs="Arial" w:hint="eastAsia"/>
                <w:color w:val="000000"/>
                <w:kern w:val="0"/>
                <w:sz w:val="18"/>
                <w:szCs w:val="18"/>
              </w:rPr>
              <w:t>立项情况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5759A" w:rsidRPr="008155F1" w:rsidRDefault="002F1B97" w:rsidP="00BE3106">
            <w:pPr>
              <w:widowControl/>
              <w:jc w:val="center"/>
              <w:rPr>
                <w:rFonts w:ascii="宋体" w:hAnsi="宋体" w:cs="Arial"/>
                <w:color w:val="000000"/>
                <w:kern w:val="0"/>
                <w:sz w:val="18"/>
                <w:szCs w:val="18"/>
              </w:rPr>
            </w:pPr>
            <w:r w:rsidRPr="002F1B97">
              <w:rPr>
                <w:rFonts w:ascii="宋体" w:hAnsi="宋体" w:cs="Arial" w:hint="eastAsia"/>
                <w:color w:val="000000"/>
                <w:kern w:val="0"/>
                <w:sz w:val="18"/>
                <w:szCs w:val="18"/>
              </w:rPr>
              <w:t>起止时间</w:t>
            </w:r>
          </w:p>
        </w:tc>
        <w:tc>
          <w:tcPr>
            <w:tcW w:w="1214" w:type="dxa"/>
            <w:tcBorders>
              <w:top w:val="single" w:sz="4" w:space="0" w:color="auto"/>
              <w:left w:val="nil"/>
              <w:bottom w:val="single" w:sz="4" w:space="0" w:color="auto"/>
              <w:right w:val="single" w:sz="4" w:space="0" w:color="auto"/>
            </w:tcBorders>
            <w:vAlign w:val="center"/>
          </w:tcPr>
          <w:p w:rsidR="0015759A" w:rsidRPr="00086DDA" w:rsidRDefault="0015759A" w:rsidP="00086DDA">
            <w:pPr>
              <w:widowControl/>
              <w:jc w:val="center"/>
              <w:rPr>
                <w:rFonts w:ascii="宋体" w:hAnsi="宋体" w:cs="Arial"/>
                <w:color w:val="000000"/>
                <w:kern w:val="0"/>
                <w:sz w:val="18"/>
                <w:szCs w:val="18"/>
              </w:rPr>
            </w:pPr>
            <w:r>
              <w:rPr>
                <w:rFonts w:ascii="宋体" w:hAnsi="宋体" w:cs="Arial" w:hint="eastAsia"/>
                <w:color w:val="000000"/>
                <w:kern w:val="0"/>
                <w:sz w:val="18"/>
                <w:szCs w:val="18"/>
              </w:rPr>
              <w:t>项目进度</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759A" w:rsidRPr="008155F1" w:rsidRDefault="002F1B97" w:rsidP="00086DDA">
            <w:pPr>
              <w:widowControl/>
              <w:jc w:val="center"/>
              <w:rPr>
                <w:rFonts w:ascii="宋体" w:hAnsi="宋体" w:cs="Arial"/>
                <w:color w:val="000000"/>
                <w:kern w:val="0"/>
                <w:sz w:val="18"/>
                <w:szCs w:val="18"/>
              </w:rPr>
            </w:pPr>
            <w:r w:rsidRPr="002F1B97">
              <w:rPr>
                <w:rFonts w:ascii="宋体" w:hAnsi="宋体" w:cs="Arial"/>
                <w:color w:val="000000"/>
                <w:kern w:val="0"/>
                <w:sz w:val="18"/>
                <w:szCs w:val="18"/>
              </w:rPr>
              <w:t xml:space="preserve"> 2013-2015年度研</w:t>
            </w:r>
            <w:r w:rsidR="0015759A">
              <w:rPr>
                <w:rFonts w:ascii="宋体" w:hAnsi="宋体" w:cs="Arial" w:hint="eastAsia"/>
                <w:color w:val="000000"/>
                <w:kern w:val="0"/>
                <w:sz w:val="18"/>
                <w:szCs w:val="18"/>
              </w:rPr>
              <w:t>究开</w:t>
            </w:r>
            <w:r w:rsidRPr="002F1B97">
              <w:rPr>
                <w:rFonts w:ascii="宋体" w:hAnsi="宋体" w:cs="Arial"/>
                <w:color w:val="000000"/>
                <w:kern w:val="0"/>
                <w:sz w:val="18"/>
                <w:szCs w:val="18"/>
              </w:rPr>
              <w:t>发费用总</w:t>
            </w:r>
            <w:r w:rsidR="0015759A">
              <w:rPr>
                <w:rFonts w:ascii="宋体" w:hAnsi="宋体" w:cs="Arial" w:hint="eastAsia"/>
                <w:color w:val="000000"/>
                <w:kern w:val="0"/>
                <w:sz w:val="18"/>
                <w:szCs w:val="18"/>
              </w:rPr>
              <w:t>额</w:t>
            </w:r>
          </w:p>
        </w:tc>
      </w:tr>
      <w:tr w:rsidR="0015759A" w:rsidRPr="008155F1" w:rsidTr="0015759A">
        <w:trPr>
          <w:trHeight w:val="499"/>
          <w:jc w:val="center"/>
        </w:trPr>
        <w:tc>
          <w:tcPr>
            <w:tcW w:w="1042" w:type="dxa"/>
            <w:tcBorders>
              <w:top w:val="nil"/>
              <w:left w:val="single" w:sz="4" w:space="0" w:color="auto"/>
              <w:bottom w:val="single" w:sz="4" w:space="0" w:color="auto"/>
              <w:right w:val="single" w:sz="4" w:space="0" w:color="auto"/>
            </w:tcBorders>
            <w:shd w:val="clear" w:color="auto" w:fill="auto"/>
            <w:vAlign w:val="center"/>
            <w:hideMark/>
          </w:tcPr>
          <w:p w:rsidR="0015759A" w:rsidRPr="008155F1" w:rsidRDefault="002F1B97" w:rsidP="00BE3106">
            <w:pPr>
              <w:widowControl/>
              <w:jc w:val="center"/>
              <w:rPr>
                <w:rFonts w:ascii="宋体" w:hAnsi="宋体" w:cs="Arial"/>
                <w:color w:val="000000"/>
                <w:kern w:val="0"/>
                <w:sz w:val="18"/>
                <w:szCs w:val="18"/>
              </w:rPr>
            </w:pPr>
            <w:r w:rsidRPr="002F1B97">
              <w:rPr>
                <w:rFonts w:ascii="宋体" w:hAnsi="宋体" w:cs="Arial"/>
                <w:color w:val="000000"/>
                <w:kern w:val="0"/>
                <w:sz w:val="18"/>
                <w:szCs w:val="18"/>
              </w:rPr>
              <w:t>RD01</w:t>
            </w:r>
          </w:p>
        </w:tc>
        <w:tc>
          <w:tcPr>
            <w:tcW w:w="2542" w:type="dxa"/>
            <w:tcBorders>
              <w:top w:val="nil"/>
              <w:left w:val="nil"/>
              <w:bottom w:val="single" w:sz="4" w:space="0" w:color="auto"/>
              <w:right w:val="single" w:sz="4" w:space="0" w:color="auto"/>
            </w:tcBorders>
            <w:shd w:val="clear" w:color="auto" w:fill="auto"/>
            <w:vAlign w:val="center"/>
            <w:hideMark/>
          </w:tcPr>
          <w:p w:rsidR="0015759A" w:rsidRPr="008155F1" w:rsidRDefault="002F1B97" w:rsidP="00BE3106">
            <w:pPr>
              <w:widowControl/>
              <w:jc w:val="center"/>
              <w:rPr>
                <w:rFonts w:ascii="宋体" w:hAnsi="宋体" w:cs="Arial"/>
                <w:color w:val="000000"/>
                <w:kern w:val="0"/>
                <w:sz w:val="18"/>
                <w:szCs w:val="18"/>
              </w:rPr>
            </w:pPr>
            <w:r w:rsidRPr="002F1B97">
              <w:rPr>
                <w:rFonts w:ascii="宋体" w:hAnsi="宋体" w:cs="Arial"/>
                <w:color w:val="000000"/>
                <w:kern w:val="0"/>
                <w:sz w:val="18"/>
                <w:szCs w:val="18"/>
              </w:rPr>
              <w:t>XXXX*的研发</w:t>
            </w:r>
          </w:p>
        </w:tc>
        <w:tc>
          <w:tcPr>
            <w:tcW w:w="1134" w:type="dxa"/>
            <w:tcBorders>
              <w:top w:val="nil"/>
              <w:left w:val="nil"/>
              <w:bottom w:val="single" w:sz="4" w:space="0" w:color="auto"/>
              <w:right w:val="single" w:sz="4" w:space="0" w:color="auto"/>
            </w:tcBorders>
            <w:shd w:val="clear" w:color="auto" w:fill="auto"/>
            <w:vAlign w:val="center"/>
            <w:hideMark/>
          </w:tcPr>
          <w:p w:rsidR="0015759A" w:rsidRPr="008155F1" w:rsidRDefault="002F1B97" w:rsidP="00BE3106">
            <w:pPr>
              <w:widowControl/>
              <w:jc w:val="center"/>
              <w:rPr>
                <w:rFonts w:ascii="宋体" w:hAnsi="宋体" w:cs="Arial"/>
                <w:color w:val="000000"/>
                <w:kern w:val="0"/>
                <w:sz w:val="18"/>
                <w:szCs w:val="18"/>
              </w:rPr>
            </w:pPr>
            <w:r w:rsidRPr="002F1B97">
              <w:rPr>
                <w:rFonts w:ascii="宋体" w:hAnsi="宋体" w:cs="Arial" w:hint="eastAsia"/>
                <w:color w:val="000000"/>
                <w:kern w:val="0"/>
                <w:sz w:val="18"/>
                <w:szCs w:val="18"/>
              </w:rPr>
              <w:t>已立项</w:t>
            </w:r>
          </w:p>
        </w:tc>
        <w:tc>
          <w:tcPr>
            <w:tcW w:w="1701" w:type="dxa"/>
            <w:tcBorders>
              <w:top w:val="nil"/>
              <w:left w:val="nil"/>
              <w:bottom w:val="single" w:sz="4" w:space="0" w:color="auto"/>
              <w:right w:val="single" w:sz="4" w:space="0" w:color="auto"/>
            </w:tcBorders>
            <w:shd w:val="clear" w:color="auto" w:fill="auto"/>
            <w:vAlign w:val="center"/>
            <w:hideMark/>
          </w:tcPr>
          <w:p w:rsidR="0015759A" w:rsidRPr="008155F1" w:rsidRDefault="002F1B97" w:rsidP="00BE3106">
            <w:pPr>
              <w:widowControl/>
              <w:jc w:val="center"/>
              <w:rPr>
                <w:rFonts w:ascii="宋体" w:hAnsi="宋体" w:cs="Arial"/>
                <w:color w:val="000000"/>
                <w:kern w:val="0"/>
                <w:sz w:val="18"/>
                <w:szCs w:val="18"/>
              </w:rPr>
            </w:pPr>
            <w:r w:rsidRPr="002F1B97">
              <w:rPr>
                <w:rFonts w:ascii="宋体" w:hAnsi="宋体" w:cs="宋体"/>
                <w:color w:val="000000"/>
                <w:sz w:val="18"/>
                <w:szCs w:val="18"/>
              </w:rPr>
              <w:t>2012.09-2015.12</w:t>
            </w:r>
          </w:p>
        </w:tc>
        <w:tc>
          <w:tcPr>
            <w:tcW w:w="1214" w:type="dxa"/>
            <w:tcBorders>
              <w:top w:val="single" w:sz="4" w:space="0" w:color="auto"/>
              <w:left w:val="nil"/>
              <w:bottom w:val="single" w:sz="4" w:space="0" w:color="auto"/>
              <w:right w:val="single" w:sz="4" w:space="0" w:color="auto"/>
            </w:tcBorders>
            <w:vAlign w:val="center"/>
          </w:tcPr>
          <w:p w:rsidR="00000000" w:rsidRDefault="0015759A">
            <w:pPr>
              <w:widowControl/>
              <w:jc w:val="center"/>
              <w:rPr>
                <w:rFonts w:ascii="宋体" w:hAnsi="宋体" w:cs="Arial"/>
                <w:color w:val="000000"/>
                <w:kern w:val="0"/>
                <w:sz w:val="18"/>
                <w:szCs w:val="18"/>
              </w:rPr>
            </w:pPr>
            <w:r>
              <w:rPr>
                <w:rFonts w:ascii="宋体" w:hAnsi="宋体" w:cs="Arial" w:hint="eastAsia"/>
                <w:color w:val="000000"/>
                <w:kern w:val="0"/>
                <w:sz w:val="18"/>
                <w:szCs w:val="18"/>
              </w:rPr>
              <w:t>已完成</w:t>
            </w:r>
          </w:p>
        </w:tc>
        <w:tc>
          <w:tcPr>
            <w:tcW w:w="1763" w:type="dxa"/>
            <w:tcBorders>
              <w:top w:val="nil"/>
              <w:left w:val="single" w:sz="4" w:space="0" w:color="auto"/>
              <w:bottom w:val="single" w:sz="4" w:space="0" w:color="auto"/>
              <w:right w:val="single" w:sz="4" w:space="0" w:color="auto"/>
            </w:tcBorders>
            <w:shd w:val="clear" w:color="auto" w:fill="auto"/>
            <w:vAlign w:val="center"/>
            <w:hideMark/>
          </w:tcPr>
          <w:p w:rsidR="00000000" w:rsidRDefault="002F1B97">
            <w:pPr>
              <w:widowControl/>
              <w:jc w:val="center"/>
              <w:rPr>
                <w:rFonts w:ascii="宋体" w:hAnsi="宋体" w:cs="Arial"/>
                <w:color w:val="000000"/>
                <w:kern w:val="0"/>
                <w:sz w:val="18"/>
                <w:szCs w:val="18"/>
              </w:rPr>
            </w:pPr>
            <w:r w:rsidRPr="002F1B97">
              <w:rPr>
                <w:rFonts w:ascii="宋体" w:hAnsi="宋体" w:cs="Arial"/>
                <w:color w:val="000000"/>
                <w:kern w:val="0"/>
                <w:sz w:val="18"/>
                <w:szCs w:val="18"/>
              </w:rPr>
              <w:t>XXXX</w:t>
            </w:r>
          </w:p>
        </w:tc>
      </w:tr>
      <w:tr w:rsidR="0015759A" w:rsidRPr="008155F1" w:rsidTr="0015759A">
        <w:trPr>
          <w:trHeight w:val="499"/>
          <w:jc w:val="center"/>
        </w:trPr>
        <w:tc>
          <w:tcPr>
            <w:tcW w:w="1042" w:type="dxa"/>
            <w:tcBorders>
              <w:top w:val="nil"/>
              <w:left w:val="single" w:sz="4" w:space="0" w:color="auto"/>
              <w:bottom w:val="single" w:sz="4" w:space="0" w:color="auto"/>
              <w:right w:val="single" w:sz="4" w:space="0" w:color="auto"/>
            </w:tcBorders>
            <w:shd w:val="clear" w:color="auto" w:fill="auto"/>
            <w:vAlign w:val="center"/>
            <w:hideMark/>
          </w:tcPr>
          <w:p w:rsidR="0015759A" w:rsidRPr="008155F1" w:rsidRDefault="002F1B97" w:rsidP="00BE3106">
            <w:pPr>
              <w:widowControl/>
              <w:jc w:val="center"/>
              <w:rPr>
                <w:rFonts w:ascii="宋体" w:hAnsi="宋体" w:cs="Arial"/>
                <w:color w:val="000000"/>
                <w:kern w:val="0"/>
                <w:sz w:val="18"/>
                <w:szCs w:val="18"/>
              </w:rPr>
            </w:pPr>
            <w:r w:rsidRPr="002F1B97">
              <w:rPr>
                <w:rFonts w:ascii="宋体" w:hAnsi="宋体" w:cs="Arial"/>
                <w:color w:val="000000"/>
                <w:kern w:val="0"/>
                <w:sz w:val="18"/>
                <w:szCs w:val="18"/>
              </w:rPr>
              <w:t>RD02</w:t>
            </w:r>
          </w:p>
        </w:tc>
        <w:tc>
          <w:tcPr>
            <w:tcW w:w="2542" w:type="dxa"/>
            <w:tcBorders>
              <w:top w:val="nil"/>
              <w:left w:val="nil"/>
              <w:bottom w:val="single" w:sz="4" w:space="0" w:color="auto"/>
              <w:right w:val="single" w:sz="4" w:space="0" w:color="auto"/>
            </w:tcBorders>
            <w:shd w:val="clear" w:color="auto" w:fill="auto"/>
            <w:vAlign w:val="center"/>
            <w:hideMark/>
          </w:tcPr>
          <w:p w:rsidR="0015759A" w:rsidRPr="008155F1" w:rsidRDefault="0015759A" w:rsidP="00BE3106">
            <w:pPr>
              <w:widowControl/>
              <w:jc w:val="center"/>
              <w:rPr>
                <w:rFonts w:ascii="宋体" w:hAnsi="宋体" w:cs="Arial"/>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5759A" w:rsidRPr="008155F1" w:rsidRDefault="0015759A" w:rsidP="00BE3106">
            <w:pPr>
              <w:widowControl/>
              <w:jc w:val="center"/>
              <w:rPr>
                <w:rFonts w:ascii="宋体" w:hAnsi="宋体" w:cs="Arial"/>
                <w:color w:val="000000"/>
                <w:kern w:val="0"/>
                <w:sz w:val="18"/>
                <w:szCs w:val="18"/>
              </w:rPr>
            </w:pPr>
          </w:p>
        </w:tc>
        <w:tc>
          <w:tcPr>
            <w:tcW w:w="1701" w:type="dxa"/>
            <w:tcBorders>
              <w:top w:val="nil"/>
              <w:left w:val="nil"/>
              <w:bottom w:val="single" w:sz="4" w:space="0" w:color="auto"/>
              <w:right w:val="single" w:sz="4" w:space="0" w:color="auto"/>
            </w:tcBorders>
            <w:shd w:val="clear" w:color="auto" w:fill="auto"/>
            <w:vAlign w:val="center"/>
            <w:hideMark/>
          </w:tcPr>
          <w:p w:rsidR="0015759A" w:rsidRPr="008155F1" w:rsidRDefault="0015759A" w:rsidP="00BE3106">
            <w:pPr>
              <w:widowControl/>
              <w:jc w:val="center"/>
              <w:rPr>
                <w:rFonts w:ascii="宋体" w:hAnsi="宋体" w:cs="Arial"/>
                <w:color w:val="000000"/>
                <w:kern w:val="0"/>
                <w:sz w:val="18"/>
                <w:szCs w:val="18"/>
              </w:rPr>
            </w:pPr>
          </w:p>
        </w:tc>
        <w:tc>
          <w:tcPr>
            <w:tcW w:w="1214" w:type="dxa"/>
            <w:tcBorders>
              <w:top w:val="single" w:sz="4" w:space="0" w:color="auto"/>
              <w:left w:val="nil"/>
              <w:bottom w:val="single" w:sz="4" w:space="0" w:color="auto"/>
              <w:right w:val="single" w:sz="4" w:space="0" w:color="auto"/>
            </w:tcBorders>
          </w:tcPr>
          <w:p w:rsidR="0015759A" w:rsidRPr="00086DDA" w:rsidRDefault="0015759A" w:rsidP="00BE3106">
            <w:pPr>
              <w:widowControl/>
              <w:rPr>
                <w:rFonts w:ascii="宋体" w:hAnsi="宋体" w:cs="Arial"/>
                <w:color w:val="000000"/>
                <w:kern w:val="0"/>
                <w:sz w:val="18"/>
                <w:szCs w:val="18"/>
              </w:rPr>
            </w:pPr>
          </w:p>
        </w:tc>
        <w:tc>
          <w:tcPr>
            <w:tcW w:w="1763" w:type="dxa"/>
            <w:tcBorders>
              <w:top w:val="nil"/>
              <w:left w:val="single" w:sz="4" w:space="0" w:color="auto"/>
              <w:bottom w:val="single" w:sz="4" w:space="0" w:color="auto"/>
              <w:right w:val="single" w:sz="4" w:space="0" w:color="auto"/>
            </w:tcBorders>
            <w:shd w:val="clear" w:color="auto" w:fill="auto"/>
            <w:vAlign w:val="center"/>
            <w:hideMark/>
          </w:tcPr>
          <w:p w:rsidR="0015759A" w:rsidRPr="008155F1" w:rsidRDefault="002F1B97" w:rsidP="00BE3106">
            <w:pPr>
              <w:widowControl/>
              <w:rPr>
                <w:rFonts w:ascii="宋体" w:hAnsi="宋体" w:cs="Arial"/>
                <w:color w:val="000000"/>
                <w:kern w:val="0"/>
                <w:sz w:val="18"/>
                <w:szCs w:val="18"/>
              </w:rPr>
            </w:pPr>
            <w:r w:rsidRPr="002F1B97">
              <w:rPr>
                <w:rFonts w:ascii="宋体" w:hAnsi="宋体" w:cs="Arial"/>
                <w:color w:val="000000"/>
                <w:kern w:val="0"/>
                <w:sz w:val="18"/>
                <w:szCs w:val="18"/>
              </w:rPr>
              <w:t xml:space="preserve">    </w:t>
            </w:r>
          </w:p>
        </w:tc>
      </w:tr>
      <w:tr w:rsidR="0015759A" w:rsidRPr="008155F1" w:rsidTr="0015759A">
        <w:trPr>
          <w:trHeight w:val="499"/>
          <w:jc w:val="center"/>
        </w:trPr>
        <w:tc>
          <w:tcPr>
            <w:tcW w:w="1042" w:type="dxa"/>
            <w:tcBorders>
              <w:top w:val="nil"/>
              <w:left w:val="single" w:sz="4" w:space="0" w:color="auto"/>
              <w:bottom w:val="single" w:sz="4" w:space="0" w:color="auto"/>
              <w:right w:val="single" w:sz="4" w:space="0" w:color="auto"/>
            </w:tcBorders>
            <w:shd w:val="clear" w:color="auto" w:fill="auto"/>
            <w:vAlign w:val="center"/>
            <w:hideMark/>
          </w:tcPr>
          <w:p w:rsidR="0015759A" w:rsidRPr="008155F1" w:rsidRDefault="002F1B97" w:rsidP="00BE3106">
            <w:pPr>
              <w:widowControl/>
              <w:jc w:val="center"/>
              <w:rPr>
                <w:rFonts w:ascii="宋体" w:hAnsi="宋体" w:cs="Arial"/>
                <w:color w:val="000000"/>
                <w:kern w:val="0"/>
                <w:sz w:val="18"/>
                <w:szCs w:val="18"/>
              </w:rPr>
            </w:pPr>
            <w:r w:rsidRPr="002F1B97">
              <w:rPr>
                <w:rFonts w:ascii="宋体" w:hAnsi="宋体" w:cs="Arial"/>
                <w:color w:val="000000"/>
                <w:kern w:val="0"/>
                <w:sz w:val="18"/>
                <w:szCs w:val="18"/>
              </w:rPr>
              <w:t>RD03</w:t>
            </w:r>
          </w:p>
        </w:tc>
        <w:tc>
          <w:tcPr>
            <w:tcW w:w="2542" w:type="dxa"/>
            <w:tcBorders>
              <w:top w:val="nil"/>
              <w:left w:val="nil"/>
              <w:bottom w:val="single" w:sz="4" w:space="0" w:color="auto"/>
              <w:right w:val="single" w:sz="4" w:space="0" w:color="auto"/>
            </w:tcBorders>
            <w:shd w:val="clear" w:color="auto" w:fill="auto"/>
            <w:vAlign w:val="center"/>
            <w:hideMark/>
          </w:tcPr>
          <w:p w:rsidR="0015759A" w:rsidRPr="008155F1" w:rsidRDefault="0015759A" w:rsidP="00BE3106">
            <w:pPr>
              <w:widowControl/>
              <w:jc w:val="center"/>
              <w:rPr>
                <w:rFonts w:ascii="宋体" w:hAnsi="宋体" w:cs="Arial"/>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5759A" w:rsidRPr="008155F1" w:rsidRDefault="0015759A" w:rsidP="00BE3106">
            <w:pPr>
              <w:widowControl/>
              <w:jc w:val="center"/>
              <w:rPr>
                <w:rFonts w:ascii="宋体" w:hAnsi="宋体" w:cs="Arial"/>
                <w:color w:val="000000"/>
                <w:kern w:val="0"/>
                <w:sz w:val="18"/>
                <w:szCs w:val="18"/>
              </w:rPr>
            </w:pPr>
          </w:p>
        </w:tc>
        <w:tc>
          <w:tcPr>
            <w:tcW w:w="1701" w:type="dxa"/>
            <w:tcBorders>
              <w:top w:val="nil"/>
              <w:left w:val="nil"/>
              <w:bottom w:val="single" w:sz="4" w:space="0" w:color="auto"/>
              <w:right w:val="single" w:sz="4" w:space="0" w:color="auto"/>
            </w:tcBorders>
            <w:shd w:val="clear" w:color="auto" w:fill="auto"/>
            <w:vAlign w:val="center"/>
            <w:hideMark/>
          </w:tcPr>
          <w:p w:rsidR="0015759A" w:rsidRPr="008155F1" w:rsidRDefault="0015759A" w:rsidP="00BE3106">
            <w:pPr>
              <w:widowControl/>
              <w:jc w:val="center"/>
              <w:rPr>
                <w:rFonts w:ascii="宋体" w:hAnsi="宋体" w:cs="Arial"/>
                <w:color w:val="000000"/>
                <w:kern w:val="0"/>
                <w:sz w:val="18"/>
                <w:szCs w:val="18"/>
              </w:rPr>
            </w:pPr>
          </w:p>
        </w:tc>
        <w:tc>
          <w:tcPr>
            <w:tcW w:w="1214" w:type="dxa"/>
            <w:tcBorders>
              <w:top w:val="single" w:sz="4" w:space="0" w:color="auto"/>
              <w:left w:val="nil"/>
              <w:bottom w:val="single" w:sz="4" w:space="0" w:color="auto"/>
              <w:right w:val="single" w:sz="4" w:space="0" w:color="auto"/>
            </w:tcBorders>
          </w:tcPr>
          <w:p w:rsidR="0015759A" w:rsidRPr="00086DDA" w:rsidRDefault="0015759A" w:rsidP="00BE3106">
            <w:pPr>
              <w:widowControl/>
              <w:rPr>
                <w:rFonts w:ascii="宋体" w:hAnsi="宋体" w:cs="Arial"/>
                <w:color w:val="000000"/>
                <w:kern w:val="0"/>
                <w:sz w:val="18"/>
                <w:szCs w:val="18"/>
              </w:rPr>
            </w:pPr>
          </w:p>
        </w:tc>
        <w:tc>
          <w:tcPr>
            <w:tcW w:w="1763" w:type="dxa"/>
            <w:tcBorders>
              <w:top w:val="nil"/>
              <w:left w:val="single" w:sz="4" w:space="0" w:color="auto"/>
              <w:bottom w:val="single" w:sz="4" w:space="0" w:color="auto"/>
              <w:right w:val="single" w:sz="4" w:space="0" w:color="auto"/>
            </w:tcBorders>
            <w:shd w:val="clear" w:color="auto" w:fill="auto"/>
            <w:vAlign w:val="center"/>
            <w:hideMark/>
          </w:tcPr>
          <w:p w:rsidR="0015759A" w:rsidRPr="008155F1" w:rsidRDefault="002F1B97" w:rsidP="00BE3106">
            <w:pPr>
              <w:widowControl/>
              <w:rPr>
                <w:rFonts w:ascii="宋体" w:hAnsi="宋体" w:cs="Arial"/>
                <w:color w:val="000000"/>
                <w:kern w:val="0"/>
                <w:sz w:val="18"/>
                <w:szCs w:val="18"/>
              </w:rPr>
            </w:pPr>
            <w:r w:rsidRPr="002F1B97">
              <w:rPr>
                <w:rFonts w:ascii="宋体" w:hAnsi="宋体" w:cs="Arial"/>
                <w:color w:val="000000"/>
                <w:kern w:val="0"/>
                <w:sz w:val="18"/>
                <w:szCs w:val="18"/>
              </w:rPr>
              <w:t xml:space="preserve">    </w:t>
            </w:r>
          </w:p>
        </w:tc>
      </w:tr>
      <w:tr w:rsidR="0015759A" w:rsidRPr="008155F1" w:rsidTr="0015759A">
        <w:trPr>
          <w:trHeight w:val="499"/>
          <w:jc w:val="center"/>
        </w:trPr>
        <w:tc>
          <w:tcPr>
            <w:tcW w:w="1042" w:type="dxa"/>
            <w:tcBorders>
              <w:top w:val="nil"/>
              <w:left w:val="single" w:sz="4" w:space="0" w:color="auto"/>
              <w:bottom w:val="single" w:sz="4" w:space="0" w:color="auto"/>
              <w:right w:val="single" w:sz="4" w:space="0" w:color="auto"/>
            </w:tcBorders>
            <w:shd w:val="clear" w:color="auto" w:fill="auto"/>
            <w:vAlign w:val="center"/>
            <w:hideMark/>
          </w:tcPr>
          <w:p w:rsidR="0015759A" w:rsidRPr="008155F1" w:rsidRDefault="002F1B97" w:rsidP="00BE3106">
            <w:pPr>
              <w:widowControl/>
              <w:jc w:val="center"/>
              <w:rPr>
                <w:rFonts w:ascii="宋体" w:hAnsi="宋体" w:cs="Arial"/>
                <w:color w:val="000000"/>
                <w:kern w:val="0"/>
                <w:sz w:val="18"/>
                <w:szCs w:val="18"/>
              </w:rPr>
            </w:pPr>
            <w:r w:rsidRPr="002F1B97">
              <w:rPr>
                <w:rFonts w:ascii="宋体" w:hAnsi="宋体" w:cs="Arial"/>
                <w:color w:val="000000"/>
                <w:kern w:val="0"/>
                <w:sz w:val="18"/>
                <w:szCs w:val="18"/>
              </w:rPr>
              <w:t>RD04</w:t>
            </w:r>
          </w:p>
        </w:tc>
        <w:tc>
          <w:tcPr>
            <w:tcW w:w="2542" w:type="dxa"/>
            <w:tcBorders>
              <w:top w:val="nil"/>
              <w:left w:val="nil"/>
              <w:bottom w:val="single" w:sz="4" w:space="0" w:color="auto"/>
              <w:right w:val="single" w:sz="4" w:space="0" w:color="auto"/>
            </w:tcBorders>
            <w:shd w:val="clear" w:color="auto" w:fill="auto"/>
            <w:vAlign w:val="center"/>
            <w:hideMark/>
          </w:tcPr>
          <w:p w:rsidR="0015759A" w:rsidRPr="008155F1" w:rsidRDefault="0015759A" w:rsidP="00BE3106">
            <w:pPr>
              <w:widowControl/>
              <w:jc w:val="center"/>
              <w:rPr>
                <w:rFonts w:ascii="宋体" w:hAnsi="宋体" w:cs="Arial"/>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5759A" w:rsidRPr="008155F1" w:rsidRDefault="0015759A" w:rsidP="00BE3106">
            <w:pPr>
              <w:widowControl/>
              <w:jc w:val="center"/>
              <w:rPr>
                <w:rFonts w:ascii="宋体" w:hAnsi="宋体" w:cs="Arial"/>
                <w:color w:val="000000"/>
                <w:kern w:val="0"/>
                <w:sz w:val="18"/>
                <w:szCs w:val="18"/>
              </w:rPr>
            </w:pPr>
          </w:p>
        </w:tc>
        <w:tc>
          <w:tcPr>
            <w:tcW w:w="1701" w:type="dxa"/>
            <w:tcBorders>
              <w:top w:val="nil"/>
              <w:left w:val="nil"/>
              <w:bottom w:val="single" w:sz="4" w:space="0" w:color="auto"/>
              <w:right w:val="single" w:sz="4" w:space="0" w:color="auto"/>
            </w:tcBorders>
            <w:shd w:val="clear" w:color="auto" w:fill="auto"/>
            <w:vAlign w:val="center"/>
            <w:hideMark/>
          </w:tcPr>
          <w:p w:rsidR="0015759A" w:rsidRPr="008155F1" w:rsidRDefault="0015759A" w:rsidP="00BE3106">
            <w:pPr>
              <w:widowControl/>
              <w:jc w:val="center"/>
              <w:rPr>
                <w:rFonts w:ascii="宋体" w:hAnsi="宋体" w:cs="Arial"/>
                <w:color w:val="000000"/>
                <w:kern w:val="0"/>
                <w:sz w:val="18"/>
                <w:szCs w:val="18"/>
              </w:rPr>
            </w:pPr>
          </w:p>
        </w:tc>
        <w:tc>
          <w:tcPr>
            <w:tcW w:w="1214" w:type="dxa"/>
            <w:tcBorders>
              <w:top w:val="single" w:sz="4" w:space="0" w:color="auto"/>
              <w:left w:val="nil"/>
              <w:bottom w:val="single" w:sz="4" w:space="0" w:color="auto"/>
              <w:right w:val="single" w:sz="4" w:space="0" w:color="auto"/>
            </w:tcBorders>
          </w:tcPr>
          <w:p w:rsidR="0015759A" w:rsidRPr="00086DDA" w:rsidRDefault="0015759A" w:rsidP="00BE3106">
            <w:pPr>
              <w:widowControl/>
              <w:rPr>
                <w:rFonts w:ascii="宋体" w:hAnsi="宋体" w:cs="Arial"/>
                <w:color w:val="000000"/>
                <w:kern w:val="0"/>
                <w:sz w:val="18"/>
                <w:szCs w:val="18"/>
              </w:rPr>
            </w:pPr>
          </w:p>
        </w:tc>
        <w:tc>
          <w:tcPr>
            <w:tcW w:w="1763" w:type="dxa"/>
            <w:tcBorders>
              <w:top w:val="nil"/>
              <w:left w:val="single" w:sz="4" w:space="0" w:color="auto"/>
              <w:bottom w:val="single" w:sz="4" w:space="0" w:color="auto"/>
              <w:right w:val="single" w:sz="4" w:space="0" w:color="auto"/>
            </w:tcBorders>
            <w:shd w:val="clear" w:color="auto" w:fill="auto"/>
            <w:vAlign w:val="center"/>
            <w:hideMark/>
          </w:tcPr>
          <w:p w:rsidR="0015759A" w:rsidRPr="008155F1" w:rsidRDefault="002F1B97" w:rsidP="00BE3106">
            <w:pPr>
              <w:widowControl/>
              <w:rPr>
                <w:rFonts w:ascii="宋体" w:hAnsi="宋体" w:cs="Arial"/>
                <w:color w:val="000000"/>
                <w:kern w:val="0"/>
                <w:sz w:val="18"/>
                <w:szCs w:val="18"/>
              </w:rPr>
            </w:pPr>
            <w:r w:rsidRPr="002F1B97">
              <w:rPr>
                <w:rFonts w:ascii="宋体" w:hAnsi="宋体" w:cs="Arial"/>
                <w:color w:val="000000"/>
                <w:kern w:val="0"/>
                <w:sz w:val="18"/>
                <w:szCs w:val="18"/>
              </w:rPr>
              <w:t xml:space="preserve">    </w:t>
            </w:r>
          </w:p>
        </w:tc>
      </w:tr>
      <w:tr w:rsidR="0015759A" w:rsidRPr="008155F1" w:rsidTr="0015759A">
        <w:trPr>
          <w:trHeight w:val="499"/>
          <w:jc w:val="center"/>
        </w:trPr>
        <w:tc>
          <w:tcPr>
            <w:tcW w:w="1042" w:type="dxa"/>
            <w:tcBorders>
              <w:top w:val="nil"/>
              <w:left w:val="single" w:sz="4" w:space="0" w:color="auto"/>
              <w:bottom w:val="single" w:sz="4" w:space="0" w:color="auto"/>
              <w:right w:val="single" w:sz="4" w:space="0" w:color="auto"/>
            </w:tcBorders>
            <w:shd w:val="clear" w:color="auto" w:fill="auto"/>
            <w:vAlign w:val="center"/>
            <w:hideMark/>
          </w:tcPr>
          <w:p w:rsidR="0015759A" w:rsidRPr="008155F1" w:rsidRDefault="002F1B97" w:rsidP="00BE3106">
            <w:pPr>
              <w:widowControl/>
              <w:jc w:val="center"/>
              <w:rPr>
                <w:rFonts w:ascii="宋体" w:hAnsi="宋体" w:cs="Arial"/>
                <w:color w:val="000000"/>
                <w:kern w:val="0"/>
                <w:sz w:val="18"/>
                <w:szCs w:val="18"/>
              </w:rPr>
            </w:pPr>
            <w:r w:rsidRPr="002F1B97">
              <w:rPr>
                <w:rFonts w:ascii="宋体" w:hAnsi="宋体" w:cs="Arial"/>
                <w:color w:val="000000"/>
                <w:kern w:val="0"/>
                <w:sz w:val="18"/>
                <w:szCs w:val="18"/>
              </w:rPr>
              <w:t>RD05</w:t>
            </w:r>
          </w:p>
        </w:tc>
        <w:tc>
          <w:tcPr>
            <w:tcW w:w="2542" w:type="dxa"/>
            <w:tcBorders>
              <w:top w:val="nil"/>
              <w:left w:val="nil"/>
              <w:bottom w:val="single" w:sz="4" w:space="0" w:color="auto"/>
              <w:right w:val="single" w:sz="4" w:space="0" w:color="auto"/>
            </w:tcBorders>
            <w:shd w:val="clear" w:color="auto" w:fill="auto"/>
            <w:vAlign w:val="center"/>
            <w:hideMark/>
          </w:tcPr>
          <w:p w:rsidR="0015759A" w:rsidRPr="008155F1" w:rsidRDefault="0015759A" w:rsidP="00BE3106">
            <w:pPr>
              <w:widowControl/>
              <w:jc w:val="center"/>
              <w:rPr>
                <w:rFonts w:ascii="宋体" w:hAnsi="宋体" w:cs="Arial"/>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5759A" w:rsidRPr="008155F1" w:rsidRDefault="0015759A" w:rsidP="00BE3106">
            <w:pPr>
              <w:widowControl/>
              <w:jc w:val="center"/>
              <w:rPr>
                <w:rFonts w:ascii="宋体" w:hAnsi="宋体" w:cs="Arial"/>
                <w:color w:val="000000"/>
                <w:kern w:val="0"/>
                <w:sz w:val="18"/>
                <w:szCs w:val="18"/>
              </w:rPr>
            </w:pPr>
          </w:p>
        </w:tc>
        <w:tc>
          <w:tcPr>
            <w:tcW w:w="1701" w:type="dxa"/>
            <w:tcBorders>
              <w:top w:val="nil"/>
              <w:left w:val="nil"/>
              <w:bottom w:val="single" w:sz="4" w:space="0" w:color="auto"/>
              <w:right w:val="single" w:sz="4" w:space="0" w:color="auto"/>
            </w:tcBorders>
            <w:shd w:val="clear" w:color="auto" w:fill="auto"/>
            <w:vAlign w:val="center"/>
            <w:hideMark/>
          </w:tcPr>
          <w:p w:rsidR="0015759A" w:rsidRPr="008155F1" w:rsidRDefault="0015759A" w:rsidP="00BE3106">
            <w:pPr>
              <w:widowControl/>
              <w:jc w:val="center"/>
              <w:rPr>
                <w:rFonts w:ascii="宋体" w:hAnsi="宋体" w:cs="Arial"/>
                <w:color w:val="000000"/>
                <w:kern w:val="0"/>
                <w:sz w:val="18"/>
                <w:szCs w:val="18"/>
              </w:rPr>
            </w:pPr>
          </w:p>
        </w:tc>
        <w:tc>
          <w:tcPr>
            <w:tcW w:w="1214" w:type="dxa"/>
            <w:tcBorders>
              <w:top w:val="single" w:sz="4" w:space="0" w:color="auto"/>
              <w:left w:val="nil"/>
              <w:bottom w:val="single" w:sz="4" w:space="0" w:color="auto"/>
              <w:right w:val="single" w:sz="4" w:space="0" w:color="auto"/>
            </w:tcBorders>
          </w:tcPr>
          <w:p w:rsidR="0015759A" w:rsidRPr="00086DDA" w:rsidRDefault="0015759A" w:rsidP="00BE3106">
            <w:pPr>
              <w:widowControl/>
              <w:rPr>
                <w:rFonts w:ascii="宋体" w:hAnsi="宋体" w:cs="Arial"/>
                <w:color w:val="000000"/>
                <w:kern w:val="0"/>
                <w:sz w:val="18"/>
                <w:szCs w:val="18"/>
              </w:rPr>
            </w:pPr>
          </w:p>
        </w:tc>
        <w:tc>
          <w:tcPr>
            <w:tcW w:w="1763" w:type="dxa"/>
            <w:tcBorders>
              <w:top w:val="nil"/>
              <w:left w:val="single" w:sz="4" w:space="0" w:color="auto"/>
              <w:bottom w:val="single" w:sz="4" w:space="0" w:color="auto"/>
              <w:right w:val="single" w:sz="4" w:space="0" w:color="auto"/>
            </w:tcBorders>
            <w:shd w:val="clear" w:color="auto" w:fill="auto"/>
            <w:vAlign w:val="center"/>
            <w:hideMark/>
          </w:tcPr>
          <w:p w:rsidR="0015759A" w:rsidRPr="008155F1" w:rsidRDefault="002F1B97" w:rsidP="00BE3106">
            <w:pPr>
              <w:widowControl/>
              <w:rPr>
                <w:rFonts w:ascii="宋体" w:hAnsi="宋体" w:cs="Arial"/>
                <w:color w:val="000000"/>
                <w:kern w:val="0"/>
                <w:sz w:val="18"/>
                <w:szCs w:val="18"/>
              </w:rPr>
            </w:pPr>
            <w:r w:rsidRPr="002F1B97">
              <w:rPr>
                <w:rFonts w:ascii="宋体" w:hAnsi="宋体" w:cs="Arial"/>
                <w:color w:val="000000"/>
                <w:kern w:val="0"/>
                <w:sz w:val="18"/>
                <w:szCs w:val="18"/>
              </w:rPr>
              <w:t xml:space="preserve">    </w:t>
            </w:r>
          </w:p>
        </w:tc>
      </w:tr>
      <w:tr w:rsidR="0015759A" w:rsidRPr="008155F1" w:rsidTr="0015759A">
        <w:trPr>
          <w:trHeight w:val="499"/>
          <w:jc w:val="center"/>
        </w:trPr>
        <w:tc>
          <w:tcPr>
            <w:tcW w:w="1042" w:type="dxa"/>
            <w:tcBorders>
              <w:top w:val="nil"/>
              <w:left w:val="single" w:sz="4" w:space="0" w:color="auto"/>
              <w:bottom w:val="single" w:sz="4" w:space="0" w:color="auto"/>
              <w:right w:val="single" w:sz="4" w:space="0" w:color="auto"/>
            </w:tcBorders>
            <w:shd w:val="clear" w:color="auto" w:fill="auto"/>
            <w:vAlign w:val="center"/>
            <w:hideMark/>
          </w:tcPr>
          <w:p w:rsidR="0015759A" w:rsidRPr="008155F1" w:rsidRDefault="002F1B97" w:rsidP="00BE3106">
            <w:pPr>
              <w:widowControl/>
              <w:jc w:val="center"/>
              <w:rPr>
                <w:rFonts w:ascii="宋体" w:hAnsi="宋体" w:cs="Arial"/>
                <w:color w:val="000000"/>
                <w:kern w:val="0"/>
                <w:sz w:val="18"/>
                <w:szCs w:val="18"/>
              </w:rPr>
            </w:pPr>
            <w:r w:rsidRPr="002F1B97">
              <w:rPr>
                <w:rFonts w:ascii="宋体" w:hAnsi="宋体" w:cs="Arial"/>
                <w:color w:val="000000"/>
                <w:kern w:val="0"/>
                <w:sz w:val="18"/>
                <w:szCs w:val="18"/>
              </w:rPr>
              <w:t>RD06</w:t>
            </w:r>
          </w:p>
        </w:tc>
        <w:tc>
          <w:tcPr>
            <w:tcW w:w="2542" w:type="dxa"/>
            <w:tcBorders>
              <w:top w:val="nil"/>
              <w:left w:val="nil"/>
              <w:bottom w:val="single" w:sz="4" w:space="0" w:color="auto"/>
              <w:right w:val="single" w:sz="4" w:space="0" w:color="auto"/>
            </w:tcBorders>
            <w:shd w:val="clear" w:color="auto" w:fill="auto"/>
            <w:vAlign w:val="center"/>
            <w:hideMark/>
          </w:tcPr>
          <w:p w:rsidR="0015759A" w:rsidRPr="008155F1" w:rsidRDefault="0015759A" w:rsidP="00BE3106">
            <w:pPr>
              <w:widowControl/>
              <w:jc w:val="center"/>
              <w:rPr>
                <w:rFonts w:ascii="宋体" w:hAnsi="宋体" w:cs="Arial"/>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5759A" w:rsidRPr="008155F1" w:rsidRDefault="0015759A" w:rsidP="00BE3106">
            <w:pPr>
              <w:widowControl/>
              <w:jc w:val="center"/>
              <w:rPr>
                <w:rFonts w:ascii="宋体" w:hAnsi="宋体" w:cs="Arial"/>
                <w:color w:val="000000"/>
                <w:kern w:val="0"/>
                <w:sz w:val="18"/>
                <w:szCs w:val="18"/>
              </w:rPr>
            </w:pPr>
          </w:p>
        </w:tc>
        <w:tc>
          <w:tcPr>
            <w:tcW w:w="1701" w:type="dxa"/>
            <w:tcBorders>
              <w:top w:val="nil"/>
              <w:left w:val="nil"/>
              <w:bottom w:val="single" w:sz="4" w:space="0" w:color="auto"/>
              <w:right w:val="single" w:sz="4" w:space="0" w:color="auto"/>
            </w:tcBorders>
            <w:shd w:val="clear" w:color="auto" w:fill="auto"/>
            <w:vAlign w:val="center"/>
            <w:hideMark/>
          </w:tcPr>
          <w:p w:rsidR="0015759A" w:rsidRPr="008155F1" w:rsidRDefault="0015759A" w:rsidP="00BE3106">
            <w:pPr>
              <w:widowControl/>
              <w:jc w:val="center"/>
              <w:rPr>
                <w:rFonts w:ascii="宋体" w:hAnsi="宋体" w:cs="Arial"/>
                <w:color w:val="000000"/>
                <w:kern w:val="0"/>
                <w:sz w:val="18"/>
                <w:szCs w:val="18"/>
              </w:rPr>
            </w:pPr>
          </w:p>
        </w:tc>
        <w:tc>
          <w:tcPr>
            <w:tcW w:w="1214" w:type="dxa"/>
            <w:tcBorders>
              <w:top w:val="single" w:sz="4" w:space="0" w:color="auto"/>
              <w:left w:val="nil"/>
              <w:bottom w:val="single" w:sz="4" w:space="0" w:color="auto"/>
              <w:right w:val="single" w:sz="4" w:space="0" w:color="auto"/>
            </w:tcBorders>
          </w:tcPr>
          <w:p w:rsidR="0015759A" w:rsidRPr="00086DDA" w:rsidRDefault="0015759A" w:rsidP="00BE3106">
            <w:pPr>
              <w:widowControl/>
              <w:rPr>
                <w:rFonts w:ascii="宋体" w:hAnsi="宋体" w:cs="Arial"/>
                <w:color w:val="000000"/>
                <w:kern w:val="0"/>
                <w:sz w:val="18"/>
                <w:szCs w:val="18"/>
              </w:rPr>
            </w:pPr>
          </w:p>
        </w:tc>
        <w:tc>
          <w:tcPr>
            <w:tcW w:w="1763" w:type="dxa"/>
            <w:tcBorders>
              <w:top w:val="nil"/>
              <w:left w:val="single" w:sz="4" w:space="0" w:color="auto"/>
              <w:bottom w:val="single" w:sz="4" w:space="0" w:color="auto"/>
              <w:right w:val="single" w:sz="4" w:space="0" w:color="auto"/>
            </w:tcBorders>
            <w:shd w:val="clear" w:color="auto" w:fill="auto"/>
            <w:vAlign w:val="center"/>
            <w:hideMark/>
          </w:tcPr>
          <w:p w:rsidR="0015759A" w:rsidRPr="008155F1" w:rsidRDefault="002F1B97" w:rsidP="00BE3106">
            <w:pPr>
              <w:widowControl/>
              <w:rPr>
                <w:rFonts w:ascii="宋体" w:hAnsi="宋体" w:cs="Arial"/>
                <w:color w:val="000000"/>
                <w:kern w:val="0"/>
                <w:sz w:val="18"/>
                <w:szCs w:val="18"/>
              </w:rPr>
            </w:pPr>
            <w:r w:rsidRPr="002F1B97">
              <w:rPr>
                <w:rFonts w:ascii="宋体" w:hAnsi="宋体" w:cs="Arial"/>
                <w:color w:val="000000"/>
                <w:kern w:val="0"/>
                <w:sz w:val="18"/>
                <w:szCs w:val="18"/>
              </w:rPr>
              <w:t xml:space="preserve">    </w:t>
            </w:r>
          </w:p>
        </w:tc>
      </w:tr>
      <w:tr w:rsidR="0015759A" w:rsidRPr="008155F1" w:rsidTr="0015759A">
        <w:trPr>
          <w:trHeight w:val="499"/>
          <w:jc w:val="center"/>
        </w:trPr>
        <w:tc>
          <w:tcPr>
            <w:tcW w:w="1042" w:type="dxa"/>
            <w:tcBorders>
              <w:top w:val="nil"/>
              <w:left w:val="single" w:sz="4" w:space="0" w:color="auto"/>
              <w:bottom w:val="single" w:sz="4" w:space="0" w:color="auto"/>
              <w:right w:val="single" w:sz="4" w:space="0" w:color="auto"/>
            </w:tcBorders>
            <w:shd w:val="clear" w:color="auto" w:fill="auto"/>
            <w:vAlign w:val="center"/>
            <w:hideMark/>
          </w:tcPr>
          <w:p w:rsidR="0015759A" w:rsidRPr="008155F1" w:rsidRDefault="002F1B97" w:rsidP="00BE3106">
            <w:pPr>
              <w:widowControl/>
              <w:jc w:val="center"/>
              <w:rPr>
                <w:rFonts w:ascii="宋体" w:hAnsi="宋体" w:cs="Arial"/>
                <w:color w:val="000000"/>
                <w:kern w:val="0"/>
                <w:sz w:val="18"/>
                <w:szCs w:val="18"/>
              </w:rPr>
            </w:pPr>
            <w:r w:rsidRPr="002F1B97">
              <w:rPr>
                <w:rFonts w:ascii="宋体" w:hAnsi="宋体" w:cs="Arial"/>
                <w:color w:val="000000"/>
                <w:kern w:val="0"/>
                <w:sz w:val="18"/>
                <w:szCs w:val="18"/>
              </w:rPr>
              <w:t>RD07</w:t>
            </w:r>
          </w:p>
        </w:tc>
        <w:tc>
          <w:tcPr>
            <w:tcW w:w="2542" w:type="dxa"/>
            <w:tcBorders>
              <w:top w:val="nil"/>
              <w:left w:val="nil"/>
              <w:bottom w:val="single" w:sz="4" w:space="0" w:color="auto"/>
              <w:right w:val="single" w:sz="4" w:space="0" w:color="auto"/>
            </w:tcBorders>
            <w:shd w:val="clear" w:color="auto" w:fill="auto"/>
            <w:vAlign w:val="center"/>
            <w:hideMark/>
          </w:tcPr>
          <w:p w:rsidR="0015759A" w:rsidRPr="008155F1" w:rsidRDefault="0015759A" w:rsidP="00BE3106">
            <w:pPr>
              <w:widowControl/>
              <w:jc w:val="center"/>
              <w:rPr>
                <w:rFonts w:ascii="宋体" w:hAnsi="宋体" w:cs="Arial"/>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5759A" w:rsidRPr="008155F1" w:rsidRDefault="0015759A" w:rsidP="00BE3106">
            <w:pPr>
              <w:widowControl/>
              <w:jc w:val="center"/>
              <w:rPr>
                <w:rFonts w:ascii="宋体" w:hAnsi="宋体" w:cs="Arial"/>
                <w:color w:val="000000"/>
                <w:kern w:val="0"/>
                <w:sz w:val="18"/>
                <w:szCs w:val="18"/>
              </w:rPr>
            </w:pPr>
          </w:p>
        </w:tc>
        <w:tc>
          <w:tcPr>
            <w:tcW w:w="1701" w:type="dxa"/>
            <w:tcBorders>
              <w:top w:val="nil"/>
              <w:left w:val="nil"/>
              <w:bottom w:val="single" w:sz="4" w:space="0" w:color="auto"/>
              <w:right w:val="single" w:sz="4" w:space="0" w:color="auto"/>
            </w:tcBorders>
            <w:shd w:val="clear" w:color="auto" w:fill="auto"/>
            <w:vAlign w:val="center"/>
            <w:hideMark/>
          </w:tcPr>
          <w:p w:rsidR="0015759A" w:rsidRPr="008155F1" w:rsidRDefault="0015759A" w:rsidP="00BE3106">
            <w:pPr>
              <w:widowControl/>
              <w:jc w:val="center"/>
              <w:rPr>
                <w:rFonts w:ascii="宋体" w:hAnsi="宋体" w:cs="Arial"/>
                <w:color w:val="000000"/>
                <w:kern w:val="0"/>
                <w:sz w:val="18"/>
                <w:szCs w:val="18"/>
              </w:rPr>
            </w:pPr>
          </w:p>
        </w:tc>
        <w:tc>
          <w:tcPr>
            <w:tcW w:w="1214" w:type="dxa"/>
            <w:tcBorders>
              <w:top w:val="single" w:sz="4" w:space="0" w:color="auto"/>
              <w:left w:val="nil"/>
              <w:bottom w:val="single" w:sz="4" w:space="0" w:color="auto"/>
              <w:right w:val="single" w:sz="4" w:space="0" w:color="auto"/>
            </w:tcBorders>
          </w:tcPr>
          <w:p w:rsidR="0015759A" w:rsidRPr="00086DDA" w:rsidRDefault="0015759A" w:rsidP="00BE3106">
            <w:pPr>
              <w:widowControl/>
              <w:rPr>
                <w:rFonts w:ascii="宋体" w:hAnsi="宋体" w:cs="Arial"/>
                <w:color w:val="000000"/>
                <w:kern w:val="0"/>
                <w:sz w:val="18"/>
                <w:szCs w:val="18"/>
              </w:rPr>
            </w:pPr>
          </w:p>
        </w:tc>
        <w:tc>
          <w:tcPr>
            <w:tcW w:w="1763" w:type="dxa"/>
            <w:tcBorders>
              <w:top w:val="nil"/>
              <w:left w:val="single" w:sz="4" w:space="0" w:color="auto"/>
              <w:bottom w:val="single" w:sz="4" w:space="0" w:color="auto"/>
              <w:right w:val="single" w:sz="4" w:space="0" w:color="auto"/>
            </w:tcBorders>
            <w:shd w:val="clear" w:color="auto" w:fill="auto"/>
            <w:vAlign w:val="center"/>
            <w:hideMark/>
          </w:tcPr>
          <w:p w:rsidR="0015759A" w:rsidRPr="008155F1" w:rsidRDefault="002F1B97" w:rsidP="00BE3106">
            <w:pPr>
              <w:widowControl/>
              <w:rPr>
                <w:rFonts w:ascii="宋体" w:hAnsi="宋体" w:cs="Arial"/>
                <w:color w:val="000000"/>
                <w:kern w:val="0"/>
                <w:sz w:val="18"/>
                <w:szCs w:val="18"/>
              </w:rPr>
            </w:pPr>
            <w:r w:rsidRPr="002F1B97">
              <w:rPr>
                <w:rFonts w:ascii="宋体" w:hAnsi="宋体" w:cs="Arial"/>
                <w:color w:val="000000"/>
                <w:kern w:val="0"/>
                <w:sz w:val="18"/>
                <w:szCs w:val="18"/>
              </w:rPr>
              <w:t xml:space="preserve">    </w:t>
            </w:r>
          </w:p>
        </w:tc>
      </w:tr>
      <w:tr w:rsidR="0015759A" w:rsidRPr="008155F1" w:rsidTr="0015759A">
        <w:trPr>
          <w:trHeight w:val="499"/>
          <w:jc w:val="center"/>
        </w:trPr>
        <w:tc>
          <w:tcPr>
            <w:tcW w:w="1042" w:type="dxa"/>
            <w:tcBorders>
              <w:top w:val="nil"/>
              <w:left w:val="single" w:sz="4" w:space="0" w:color="auto"/>
              <w:bottom w:val="single" w:sz="4" w:space="0" w:color="auto"/>
              <w:right w:val="single" w:sz="4" w:space="0" w:color="auto"/>
            </w:tcBorders>
            <w:shd w:val="clear" w:color="auto" w:fill="auto"/>
            <w:vAlign w:val="center"/>
            <w:hideMark/>
          </w:tcPr>
          <w:p w:rsidR="0015759A" w:rsidRPr="008155F1" w:rsidRDefault="002F1B97" w:rsidP="00BE3106">
            <w:pPr>
              <w:widowControl/>
              <w:jc w:val="center"/>
              <w:rPr>
                <w:rFonts w:ascii="宋体" w:hAnsi="宋体" w:cs="Arial"/>
                <w:color w:val="000000"/>
                <w:kern w:val="0"/>
                <w:sz w:val="18"/>
                <w:szCs w:val="18"/>
              </w:rPr>
            </w:pPr>
            <w:r w:rsidRPr="002F1B97">
              <w:rPr>
                <w:rFonts w:ascii="宋体" w:hAnsi="宋体" w:cs="Arial"/>
                <w:color w:val="000000"/>
                <w:kern w:val="0"/>
                <w:sz w:val="18"/>
                <w:szCs w:val="18"/>
              </w:rPr>
              <w:t>RD08</w:t>
            </w:r>
          </w:p>
        </w:tc>
        <w:tc>
          <w:tcPr>
            <w:tcW w:w="2542" w:type="dxa"/>
            <w:tcBorders>
              <w:top w:val="nil"/>
              <w:left w:val="nil"/>
              <w:bottom w:val="single" w:sz="4" w:space="0" w:color="auto"/>
              <w:right w:val="single" w:sz="4" w:space="0" w:color="auto"/>
            </w:tcBorders>
            <w:shd w:val="clear" w:color="auto" w:fill="auto"/>
            <w:vAlign w:val="center"/>
            <w:hideMark/>
          </w:tcPr>
          <w:p w:rsidR="0015759A" w:rsidRPr="008155F1" w:rsidRDefault="0015759A" w:rsidP="00BE3106">
            <w:pPr>
              <w:widowControl/>
              <w:jc w:val="center"/>
              <w:rPr>
                <w:rFonts w:ascii="宋体" w:hAnsi="宋体" w:cs="Arial"/>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5759A" w:rsidRPr="008155F1" w:rsidRDefault="0015759A" w:rsidP="00BE3106">
            <w:pPr>
              <w:widowControl/>
              <w:jc w:val="center"/>
              <w:rPr>
                <w:rFonts w:ascii="宋体" w:hAnsi="宋体" w:cs="Arial"/>
                <w:color w:val="000000"/>
                <w:kern w:val="0"/>
                <w:sz w:val="18"/>
                <w:szCs w:val="18"/>
              </w:rPr>
            </w:pPr>
          </w:p>
        </w:tc>
        <w:tc>
          <w:tcPr>
            <w:tcW w:w="1701" w:type="dxa"/>
            <w:tcBorders>
              <w:top w:val="nil"/>
              <w:left w:val="nil"/>
              <w:bottom w:val="single" w:sz="4" w:space="0" w:color="auto"/>
              <w:right w:val="single" w:sz="4" w:space="0" w:color="auto"/>
            </w:tcBorders>
            <w:shd w:val="clear" w:color="auto" w:fill="auto"/>
            <w:vAlign w:val="center"/>
            <w:hideMark/>
          </w:tcPr>
          <w:p w:rsidR="0015759A" w:rsidRPr="008155F1" w:rsidRDefault="0015759A" w:rsidP="00BE3106">
            <w:pPr>
              <w:widowControl/>
              <w:jc w:val="center"/>
              <w:rPr>
                <w:rFonts w:ascii="宋体" w:hAnsi="宋体" w:cs="Arial"/>
                <w:color w:val="000000"/>
                <w:kern w:val="0"/>
                <w:sz w:val="18"/>
                <w:szCs w:val="18"/>
              </w:rPr>
            </w:pPr>
          </w:p>
        </w:tc>
        <w:tc>
          <w:tcPr>
            <w:tcW w:w="1214" w:type="dxa"/>
            <w:tcBorders>
              <w:top w:val="single" w:sz="4" w:space="0" w:color="auto"/>
              <w:left w:val="nil"/>
              <w:bottom w:val="single" w:sz="4" w:space="0" w:color="auto"/>
              <w:right w:val="single" w:sz="4" w:space="0" w:color="auto"/>
            </w:tcBorders>
          </w:tcPr>
          <w:p w:rsidR="0015759A" w:rsidRPr="00086DDA" w:rsidRDefault="0015759A" w:rsidP="00BE3106">
            <w:pPr>
              <w:widowControl/>
              <w:rPr>
                <w:rFonts w:ascii="宋体" w:hAnsi="宋体" w:cs="Arial"/>
                <w:color w:val="000000"/>
                <w:kern w:val="0"/>
                <w:sz w:val="18"/>
                <w:szCs w:val="18"/>
              </w:rPr>
            </w:pPr>
          </w:p>
        </w:tc>
        <w:tc>
          <w:tcPr>
            <w:tcW w:w="1763" w:type="dxa"/>
            <w:tcBorders>
              <w:top w:val="nil"/>
              <w:left w:val="single" w:sz="4" w:space="0" w:color="auto"/>
              <w:bottom w:val="single" w:sz="4" w:space="0" w:color="auto"/>
              <w:right w:val="single" w:sz="4" w:space="0" w:color="auto"/>
            </w:tcBorders>
            <w:shd w:val="clear" w:color="auto" w:fill="auto"/>
            <w:vAlign w:val="center"/>
            <w:hideMark/>
          </w:tcPr>
          <w:p w:rsidR="0015759A" w:rsidRPr="008155F1" w:rsidRDefault="002F1B97" w:rsidP="00BE3106">
            <w:pPr>
              <w:widowControl/>
              <w:rPr>
                <w:rFonts w:ascii="宋体" w:hAnsi="宋体" w:cs="Arial"/>
                <w:color w:val="000000"/>
                <w:kern w:val="0"/>
                <w:sz w:val="18"/>
                <w:szCs w:val="18"/>
              </w:rPr>
            </w:pPr>
            <w:r w:rsidRPr="002F1B97">
              <w:rPr>
                <w:rFonts w:ascii="宋体" w:hAnsi="宋体" w:cs="Arial"/>
                <w:color w:val="000000"/>
                <w:kern w:val="0"/>
                <w:sz w:val="18"/>
                <w:szCs w:val="18"/>
              </w:rPr>
              <w:t xml:space="preserve">    </w:t>
            </w:r>
          </w:p>
        </w:tc>
      </w:tr>
      <w:tr w:rsidR="0015759A" w:rsidRPr="008155F1" w:rsidTr="0015759A">
        <w:trPr>
          <w:trHeight w:val="499"/>
          <w:jc w:val="center"/>
        </w:trPr>
        <w:tc>
          <w:tcPr>
            <w:tcW w:w="1042" w:type="dxa"/>
            <w:tcBorders>
              <w:top w:val="nil"/>
              <w:left w:val="single" w:sz="4" w:space="0" w:color="auto"/>
              <w:bottom w:val="single" w:sz="4" w:space="0" w:color="auto"/>
              <w:right w:val="single" w:sz="4" w:space="0" w:color="auto"/>
            </w:tcBorders>
            <w:shd w:val="clear" w:color="auto" w:fill="auto"/>
            <w:vAlign w:val="center"/>
            <w:hideMark/>
          </w:tcPr>
          <w:p w:rsidR="0015759A" w:rsidRPr="008155F1" w:rsidRDefault="002F1B97" w:rsidP="00BE3106">
            <w:pPr>
              <w:widowControl/>
              <w:jc w:val="center"/>
              <w:rPr>
                <w:rFonts w:ascii="宋体" w:hAnsi="宋体" w:cs="Arial"/>
                <w:color w:val="000000"/>
                <w:kern w:val="0"/>
                <w:sz w:val="18"/>
                <w:szCs w:val="18"/>
              </w:rPr>
            </w:pPr>
            <w:r w:rsidRPr="002F1B97">
              <w:rPr>
                <w:rFonts w:ascii="宋体" w:hAnsi="宋体" w:cs="Arial"/>
                <w:color w:val="000000"/>
                <w:kern w:val="0"/>
                <w:sz w:val="18"/>
                <w:szCs w:val="18"/>
              </w:rPr>
              <w:t>RD09</w:t>
            </w:r>
          </w:p>
        </w:tc>
        <w:tc>
          <w:tcPr>
            <w:tcW w:w="2542" w:type="dxa"/>
            <w:tcBorders>
              <w:top w:val="nil"/>
              <w:left w:val="nil"/>
              <w:bottom w:val="single" w:sz="4" w:space="0" w:color="auto"/>
              <w:right w:val="single" w:sz="4" w:space="0" w:color="auto"/>
            </w:tcBorders>
            <w:shd w:val="clear" w:color="auto" w:fill="auto"/>
            <w:vAlign w:val="center"/>
            <w:hideMark/>
          </w:tcPr>
          <w:p w:rsidR="0015759A" w:rsidRPr="008155F1" w:rsidRDefault="0015759A" w:rsidP="00BE3106">
            <w:pPr>
              <w:widowControl/>
              <w:jc w:val="center"/>
              <w:rPr>
                <w:rFonts w:ascii="宋体" w:hAnsi="宋体" w:cs="Arial"/>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5759A" w:rsidRPr="008155F1" w:rsidRDefault="0015759A" w:rsidP="00BE3106">
            <w:pPr>
              <w:widowControl/>
              <w:jc w:val="center"/>
              <w:rPr>
                <w:rFonts w:ascii="宋体" w:hAnsi="宋体" w:cs="Arial"/>
                <w:color w:val="000000"/>
                <w:kern w:val="0"/>
                <w:sz w:val="18"/>
                <w:szCs w:val="18"/>
              </w:rPr>
            </w:pPr>
          </w:p>
        </w:tc>
        <w:tc>
          <w:tcPr>
            <w:tcW w:w="1701" w:type="dxa"/>
            <w:tcBorders>
              <w:top w:val="nil"/>
              <w:left w:val="nil"/>
              <w:bottom w:val="single" w:sz="4" w:space="0" w:color="auto"/>
              <w:right w:val="single" w:sz="4" w:space="0" w:color="auto"/>
            </w:tcBorders>
            <w:shd w:val="clear" w:color="auto" w:fill="auto"/>
            <w:vAlign w:val="center"/>
            <w:hideMark/>
          </w:tcPr>
          <w:p w:rsidR="0015759A" w:rsidRPr="008155F1" w:rsidRDefault="0015759A" w:rsidP="00BE3106">
            <w:pPr>
              <w:widowControl/>
              <w:jc w:val="center"/>
              <w:rPr>
                <w:rFonts w:ascii="宋体" w:hAnsi="宋体" w:cs="Arial"/>
                <w:color w:val="000000"/>
                <w:kern w:val="0"/>
                <w:sz w:val="18"/>
                <w:szCs w:val="18"/>
              </w:rPr>
            </w:pPr>
          </w:p>
        </w:tc>
        <w:tc>
          <w:tcPr>
            <w:tcW w:w="1214" w:type="dxa"/>
            <w:tcBorders>
              <w:top w:val="single" w:sz="4" w:space="0" w:color="auto"/>
              <w:left w:val="nil"/>
              <w:bottom w:val="single" w:sz="4" w:space="0" w:color="auto"/>
              <w:right w:val="single" w:sz="4" w:space="0" w:color="auto"/>
            </w:tcBorders>
          </w:tcPr>
          <w:p w:rsidR="0015759A" w:rsidRPr="00086DDA" w:rsidRDefault="0015759A" w:rsidP="00BE3106">
            <w:pPr>
              <w:widowControl/>
              <w:rPr>
                <w:rFonts w:ascii="宋体" w:hAnsi="宋体" w:cs="Arial"/>
                <w:color w:val="000000"/>
                <w:kern w:val="0"/>
                <w:sz w:val="18"/>
                <w:szCs w:val="18"/>
              </w:rPr>
            </w:pPr>
          </w:p>
        </w:tc>
        <w:tc>
          <w:tcPr>
            <w:tcW w:w="1763" w:type="dxa"/>
            <w:tcBorders>
              <w:top w:val="nil"/>
              <w:left w:val="single" w:sz="4" w:space="0" w:color="auto"/>
              <w:bottom w:val="single" w:sz="4" w:space="0" w:color="auto"/>
              <w:right w:val="single" w:sz="4" w:space="0" w:color="auto"/>
            </w:tcBorders>
            <w:shd w:val="clear" w:color="auto" w:fill="auto"/>
            <w:vAlign w:val="center"/>
            <w:hideMark/>
          </w:tcPr>
          <w:p w:rsidR="0015759A" w:rsidRPr="008155F1" w:rsidRDefault="0015759A" w:rsidP="00BE3106">
            <w:pPr>
              <w:widowControl/>
              <w:rPr>
                <w:rFonts w:ascii="宋体" w:hAnsi="宋体" w:cs="Arial"/>
                <w:color w:val="000000"/>
                <w:kern w:val="0"/>
                <w:sz w:val="18"/>
                <w:szCs w:val="18"/>
              </w:rPr>
            </w:pPr>
          </w:p>
        </w:tc>
      </w:tr>
      <w:tr w:rsidR="0015759A" w:rsidRPr="008155F1" w:rsidTr="0015759A">
        <w:trPr>
          <w:trHeight w:val="499"/>
          <w:jc w:val="center"/>
        </w:trPr>
        <w:tc>
          <w:tcPr>
            <w:tcW w:w="1042" w:type="dxa"/>
            <w:tcBorders>
              <w:top w:val="nil"/>
              <w:left w:val="single" w:sz="4" w:space="0" w:color="auto"/>
              <w:bottom w:val="single" w:sz="4" w:space="0" w:color="auto"/>
              <w:right w:val="single" w:sz="4" w:space="0" w:color="auto"/>
            </w:tcBorders>
            <w:shd w:val="clear" w:color="auto" w:fill="auto"/>
            <w:vAlign w:val="center"/>
            <w:hideMark/>
          </w:tcPr>
          <w:p w:rsidR="00000000" w:rsidRDefault="002F1B97" w:rsidP="007E5C6C">
            <w:pPr>
              <w:widowControl/>
              <w:spacing w:beforeLines="50" w:afterLines="50"/>
              <w:jc w:val="center"/>
              <w:rPr>
                <w:rFonts w:ascii="宋体" w:hAnsi="宋体" w:cs="Arial"/>
                <w:color w:val="000000"/>
                <w:kern w:val="0"/>
                <w:sz w:val="18"/>
                <w:szCs w:val="18"/>
              </w:rPr>
            </w:pPr>
            <w:r w:rsidRPr="002F1B97">
              <w:rPr>
                <w:rFonts w:ascii="宋体" w:hAnsi="宋体" w:cs="Arial"/>
                <w:color w:val="000000"/>
                <w:kern w:val="0"/>
                <w:sz w:val="18"/>
                <w:szCs w:val="18"/>
              </w:rPr>
              <w:t>RD010</w:t>
            </w:r>
          </w:p>
        </w:tc>
        <w:tc>
          <w:tcPr>
            <w:tcW w:w="2542" w:type="dxa"/>
            <w:tcBorders>
              <w:top w:val="nil"/>
              <w:left w:val="nil"/>
              <w:bottom w:val="single" w:sz="4" w:space="0" w:color="auto"/>
              <w:right w:val="single" w:sz="4" w:space="0" w:color="auto"/>
            </w:tcBorders>
            <w:shd w:val="clear" w:color="auto" w:fill="auto"/>
            <w:vAlign w:val="center"/>
            <w:hideMark/>
          </w:tcPr>
          <w:p w:rsidR="00000000" w:rsidRDefault="00283216" w:rsidP="007E5C6C">
            <w:pPr>
              <w:widowControl/>
              <w:spacing w:beforeLines="50" w:afterLines="50"/>
              <w:jc w:val="center"/>
              <w:rPr>
                <w:rFonts w:ascii="宋体" w:hAnsi="宋体" w:cs="Arial"/>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000000" w:rsidRDefault="00283216" w:rsidP="007E5C6C">
            <w:pPr>
              <w:widowControl/>
              <w:spacing w:beforeLines="50" w:afterLines="50"/>
              <w:jc w:val="center"/>
              <w:rPr>
                <w:rFonts w:ascii="宋体" w:hAnsi="宋体" w:cs="Arial"/>
                <w:color w:val="000000"/>
                <w:kern w:val="0"/>
                <w:sz w:val="18"/>
                <w:szCs w:val="18"/>
              </w:rPr>
            </w:pPr>
          </w:p>
        </w:tc>
        <w:tc>
          <w:tcPr>
            <w:tcW w:w="1701" w:type="dxa"/>
            <w:tcBorders>
              <w:top w:val="nil"/>
              <w:left w:val="nil"/>
              <w:bottom w:val="single" w:sz="4" w:space="0" w:color="auto"/>
              <w:right w:val="single" w:sz="4" w:space="0" w:color="auto"/>
            </w:tcBorders>
            <w:shd w:val="clear" w:color="auto" w:fill="auto"/>
            <w:vAlign w:val="center"/>
            <w:hideMark/>
          </w:tcPr>
          <w:p w:rsidR="00000000" w:rsidRDefault="00283216" w:rsidP="007E5C6C">
            <w:pPr>
              <w:widowControl/>
              <w:spacing w:beforeLines="50" w:afterLines="50"/>
              <w:jc w:val="center"/>
              <w:rPr>
                <w:rFonts w:ascii="宋体" w:hAnsi="宋体" w:cs="Arial"/>
                <w:color w:val="000000"/>
                <w:kern w:val="0"/>
                <w:sz w:val="18"/>
                <w:szCs w:val="18"/>
              </w:rPr>
            </w:pPr>
          </w:p>
        </w:tc>
        <w:tc>
          <w:tcPr>
            <w:tcW w:w="1214" w:type="dxa"/>
            <w:tcBorders>
              <w:top w:val="single" w:sz="4" w:space="0" w:color="auto"/>
              <w:left w:val="nil"/>
              <w:bottom w:val="single" w:sz="4" w:space="0" w:color="auto"/>
              <w:right w:val="single" w:sz="4" w:space="0" w:color="auto"/>
            </w:tcBorders>
          </w:tcPr>
          <w:p w:rsidR="0015759A" w:rsidRPr="00086DDA" w:rsidRDefault="0015759A" w:rsidP="007E5C6C">
            <w:pPr>
              <w:widowControl/>
              <w:spacing w:beforeLines="50" w:afterLines="50"/>
              <w:rPr>
                <w:rFonts w:ascii="宋体" w:hAnsi="宋体" w:cs="Arial"/>
                <w:color w:val="000000"/>
                <w:kern w:val="0"/>
                <w:sz w:val="18"/>
                <w:szCs w:val="18"/>
              </w:rPr>
            </w:pPr>
          </w:p>
        </w:tc>
        <w:tc>
          <w:tcPr>
            <w:tcW w:w="1763" w:type="dxa"/>
            <w:tcBorders>
              <w:top w:val="nil"/>
              <w:left w:val="single" w:sz="4" w:space="0" w:color="auto"/>
              <w:bottom w:val="single" w:sz="4" w:space="0" w:color="auto"/>
              <w:right w:val="single" w:sz="4" w:space="0" w:color="auto"/>
            </w:tcBorders>
            <w:shd w:val="clear" w:color="auto" w:fill="auto"/>
            <w:vAlign w:val="center"/>
            <w:hideMark/>
          </w:tcPr>
          <w:p w:rsidR="00000000" w:rsidRDefault="002F1B97" w:rsidP="007E5C6C">
            <w:pPr>
              <w:widowControl/>
              <w:spacing w:beforeLines="50" w:afterLines="50"/>
              <w:rPr>
                <w:rFonts w:ascii="宋体" w:hAnsi="宋体" w:cs="Arial"/>
                <w:color w:val="000000"/>
                <w:kern w:val="0"/>
                <w:sz w:val="18"/>
                <w:szCs w:val="18"/>
              </w:rPr>
            </w:pPr>
            <w:r w:rsidRPr="002F1B97">
              <w:rPr>
                <w:rFonts w:ascii="宋体" w:hAnsi="宋体" w:cs="Arial"/>
                <w:color w:val="000000"/>
                <w:kern w:val="0"/>
                <w:sz w:val="18"/>
                <w:szCs w:val="18"/>
              </w:rPr>
              <w:t xml:space="preserve">    </w:t>
            </w:r>
          </w:p>
        </w:tc>
      </w:tr>
    </w:tbl>
    <w:p w:rsidR="00000000" w:rsidRDefault="009C0E19" w:rsidP="007E5C6C">
      <w:pPr>
        <w:spacing w:beforeLines="50" w:afterLines="50" w:line="360" w:lineRule="auto"/>
        <w:rPr>
          <w:b/>
          <w:sz w:val="24"/>
          <w:szCs w:val="24"/>
        </w:rPr>
      </w:pPr>
      <w:r>
        <w:rPr>
          <w:rFonts w:hint="eastAsia"/>
          <w:b/>
          <w:sz w:val="24"/>
          <w:szCs w:val="24"/>
        </w:rPr>
        <w:t>四</w:t>
      </w:r>
      <w:r w:rsidR="00A47D53">
        <w:rPr>
          <w:rFonts w:hint="eastAsia"/>
          <w:b/>
          <w:sz w:val="24"/>
          <w:szCs w:val="24"/>
        </w:rPr>
        <w:t>、审核情况</w:t>
      </w:r>
    </w:p>
    <w:p w:rsidR="00231829" w:rsidRDefault="00231829" w:rsidP="007E5C6C">
      <w:pPr>
        <w:autoSpaceDE w:val="0"/>
        <w:autoSpaceDN w:val="0"/>
        <w:adjustRightInd w:val="0"/>
        <w:spacing w:beforeLines="50" w:afterLines="50" w:line="360" w:lineRule="auto"/>
        <w:rPr>
          <w:rFonts w:ascii="宋体" w:hAnsi="宋体"/>
          <w:kern w:val="0"/>
          <w:sz w:val="24"/>
        </w:rPr>
      </w:pPr>
      <w:r>
        <w:rPr>
          <w:rFonts w:ascii="宋体" w:hAnsi="宋体" w:hint="eastAsia"/>
          <w:kern w:val="0"/>
          <w:sz w:val="24"/>
        </w:rPr>
        <w:t>（一）研究开发费用审核</w:t>
      </w:r>
    </w:p>
    <w:p w:rsidR="00000000" w:rsidRDefault="002F1B97" w:rsidP="007E5C6C">
      <w:pPr>
        <w:autoSpaceDE w:val="0"/>
        <w:autoSpaceDN w:val="0"/>
        <w:adjustRightInd w:val="0"/>
        <w:spacing w:beforeLines="50" w:afterLines="50" w:line="360" w:lineRule="auto"/>
        <w:ind w:leftChars="171" w:left="359" w:firstLineChars="49" w:firstLine="118"/>
        <w:rPr>
          <w:rFonts w:ascii="宋体" w:hAnsi="宋体"/>
          <w:kern w:val="0"/>
          <w:sz w:val="24"/>
        </w:rPr>
      </w:pPr>
      <w:r w:rsidRPr="002F1B97">
        <w:rPr>
          <w:rFonts w:ascii="宋体" w:hAnsi="宋体"/>
          <w:b/>
          <w:sz w:val="24"/>
          <w:szCs w:val="24"/>
        </w:rPr>
        <w:t xml:space="preserve">1. </w:t>
      </w:r>
      <w:r w:rsidR="00AE726C" w:rsidRPr="00CD3CEA">
        <w:rPr>
          <w:rFonts w:ascii="宋体" w:hAnsi="宋体" w:hint="eastAsia"/>
          <w:kern w:val="0"/>
          <w:sz w:val="24"/>
        </w:rPr>
        <w:t>人员人工</w:t>
      </w:r>
      <w:r w:rsidR="00162213" w:rsidRPr="00CD3CEA">
        <w:rPr>
          <w:rFonts w:ascii="宋体" w:hAnsi="宋体" w:hint="eastAsia"/>
          <w:kern w:val="0"/>
          <w:sz w:val="24"/>
        </w:rPr>
        <w:t>费用</w:t>
      </w:r>
      <w:r w:rsidR="00AE726C" w:rsidRPr="00F535D4">
        <w:rPr>
          <w:rFonts w:ascii="宋体" w:hAnsi="宋体" w:hint="eastAsia"/>
          <w:kern w:val="0"/>
          <w:sz w:val="24"/>
        </w:rPr>
        <w:t xml:space="preserve"> </w:t>
      </w:r>
    </w:p>
    <w:p w:rsidR="00AE726C" w:rsidRPr="00CD3CEA" w:rsidRDefault="00AE726C" w:rsidP="00AE726C">
      <w:pPr>
        <w:spacing w:line="360" w:lineRule="auto"/>
        <w:ind w:firstLineChars="200" w:firstLine="480"/>
        <w:rPr>
          <w:rFonts w:ascii="宋体" w:hAnsi="宋体"/>
          <w:sz w:val="24"/>
        </w:rPr>
      </w:pPr>
      <w:r w:rsidRPr="00CD3CEA">
        <w:rPr>
          <w:rFonts w:ascii="宋体" w:hAnsi="宋体" w:hint="eastAsia"/>
          <w:sz w:val="24"/>
        </w:rPr>
        <w:t>人员人工</w:t>
      </w:r>
      <w:r w:rsidR="00162213" w:rsidRPr="00CD3CEA">
        <w:rPr>
          <w:rFonts w:ascii="宋体" w:hAnsi="宋体" w:hint="eastAsia"/>
          <w:sz w:val="24"/>
        </w:rPr>
        <w:t>费用</w:t>
      </w:r>
      <w:r w:rsidR="0029204B" w:rsidRPr="00CD3CEA">
        <w:rPr>
          <w:rFonts w:ascii="宋体" w:hAnsi="宋体" w:hint="eastAsia"/>
          <w:sz w:val="24"/>
        </w:rPr>
        <w:t>包括企业科技人员的工资薪金、基本养老保险费、基本医疗保险费、失业保险费、工伤保险费、生育保险费和住房公积金，以及外聘科技人员的劳务费用。</w:t>
      </w:r>
      <w:r w:rsidRPr="00CD3CEA">
        <w:rPr>
          <w:rFonts w:ascii="宋体" w:hAnsi="宋体" w:hint="eastAsia"/>
          <w:sz w:val="24"/>
        </w:rPr>
        <w:t xml:space="preserve"> </w:t>
      </w:r>
    </w:p>
    <w:p w:rsidR="000073BA" w:rsidRDefault="00D13D3E" w:rsidP="00D13D3E">
      <w:pPr>
        <w:spacing w:line="360" w:lineRule="auto"/>
        <w:ind w:firstLineChars="200" w:firstLine="480"/>
        <w:rPr>
          <w:rFonts w:ascii="宋体" w:hAnsi="宋体"/>
          <w:sz w:val="24"/>
        </w:rPr>
      </w:pPr>
      <w:r w:rsidRPr="00CD3CEA">
        <w:rPr>
          <w:rFonts w:ascii="宋体" w:hAnsi="宋体" w:hint="eastAsia"/>
          <w:sz w:val="24"/>
        </w:rPr>
        <w:t>企业科技人员是指直接从事研发和相关技术创新活动，以及专门从事上述活动的管理和提供直接技术服务的，累计实际工作时间在183天以上的人员，包括在职、兼职和临时聘用人员。</w:t>
      </w:r>
    </w:p>
    <w:p w:rsidR="00000000" w:rsidRDefault="00AE726C">
      <w:pPr>
        <w:spacing w:line="360" w:lineRule="auto"/>
        <w:ind w:firstLine="480"/>
        <w:rPr>
          <w:rFonts w:ascii="宋体" w:hAnsi="宋体"/>
          <w:sz w:val="24"/>
        </w:rPr>
      </w:pPr>
      <w:r w:rsidRPr="00F535D4">
        <w:rPr>
          <w:rFonts w:ascii="宋体" w:hAnsi="宋体" w:hint="eastAsia"/>
          <w:sz w:val="24"/>
        </w:rPr>
        <w:t>201</w:t>
      </w:r>
      <w:r w:rsidR="00863921" w:rsidRPr="00F535D4">
        <w:rPr>
          <w:rFonts w:ascii="宋体" w:hAnsi="宋体" w:hint="eastAsia"/>
          <w:sz w:val="24"/>
        </w:rPr>
        <w:t>5</w:t>
      </w:r>
      <w:r w:rsidRPr="00F535D4">
        <w:rPr>
          <w:rFonts w:ascii="宋体" w:hAnsi="宋体" w:hint="eastAsia"/>
          <w:sz w:val="24"/>
        </w:rPr>
        <w:t>年度</w:t>
      </w:r>
      <w:r w:rsidR="000073BA">
        <w:rPr>
          <w:rFonts w:ascii="宋体" w:hAnsi="宋体" w:hint="eastAsia"/>
          <w:sz w:val="24"/>
        </w:rPr>
        <w:t>，贵公司</w:t>
      </w:r>
      <w:r w:rsidRPr="00F535D4">
        <w:rPr>
          <w:rFonts w:ascii="宋体" w:hAnsi="宋体" w:hint="eastAsia"/>
          <w:sz w:val="24"/>
        </w:rPr>
        <w:t>职工</w:t>
      </w:r>
      <w:r w:rsidR="000073BA">
        <w:rPr>
          <w:rFonts w:ascii="宋体" w:hAnsi="宋体" w:hint="eastAsia"/>
          <w:sz w:val="24"/>
        </w:rPr>
        <w:t>总</w:t>
      </w:r>
      <w:r w:rsidRPr="00F535D4">
        <w:rPr>
          <w:rFonts w:ascii="宋体" w:hAnsi="宋体" w:hint="eastAsia"/>
          <w:sz w:val="24"/>
        </w:rPr>
        <w:t>数为</w:t>
      </w:r>
      <w:r w:rsidR="000073BA">
        <w:rPr>
          <w:rFonts w:ascii="宋体" w:hAnsi="宋体" w:hint="eastAsia"/>
          <w:sz w:val="24"/>
        </w:rPr>
        <w:t>XX</w:t>
      </w:r>
      <w:r w:rsidRPr="00F535D4">
        <w:rPr>
          <w:rFonts w:ascii="宋体" w:hAnsi="宋体" w:hint="eastAsia"/>
          <w:sz w:val="24"/>
        </w:rPr>
        <w:t>人，</w:t>
      </w:r>
      <w:r w:rsidR="00863921" w:rsidRPr="00F535D4">
        <w:rPr>
          <w:rFonts w:ascii="宋体" w:hAnsi="宋体" w:hint="eastAsia"/>
          <w:sz w:val="24"/>
        </w:rPr>
        <w:t>其中</w:t>
      </w:r>
      <w:r w:rsidRPr="00F535D4">
        <w:rPr>
          <w:rFonts w:ascii="宋体" w:hAnsi="宋体" w:hint="eastAsia"/>
          <w:sz w:val="24"/>
        </w:rPr>
        <w:t>科技人员</w:t>
      </w:r>
      <w:r w:rsidR="000073BA">
        <w:rPr>
          <w:rFonts w:ascii="宋体" w:hAnsi="宋体" w:hint="eastAsia"/>
          <w:sz w:val="24"/>
        </w:rPr>
        <w:t>XX</w:t>
      </w:r>
      <w:r w:rsidRPr="00F535D4">
        <w:rPr>
          <w:rFonts w:ascii="宋体" w:hAnsi="宋体" w:hint="eastAsia"/>
          <w:sz w:val="24"/>
        </w:rPr>
        <w:t>人，占职工总数</w:t>
      </w:r>
      <w:r w:rsidR="000073BA">
        <w:rPr>
          <w:rFonts w:ascii="宋体" w:hAnsi="宋体" w:hint="eastAsia"/>
          <w:sz w:val="24"/>
        </w:rPr>
        <w:t>XX</w:t>
      </w:r>
      <w:r w:rsidRPr="00F535D4">
        <w:rPr>
          <w:rFonts w:ascii="宋体" w:hAnsi="宋体" w:hint="eastAsia"/>
          <w:sz w:val="24"/>
        </w:rPr>
        <w:t>%。</w:t>
      </w:r>
    </w:p>
    <w:p w:rsidR="00000000" w:rsidRDefault="000073BA">
      <w:pPr>
        <w:spacing w:line="360" w:lineRule="auto"/>
        <w:ind w:firstLine="480"/>
        <w:rPr>
          <w:rFonts w:ascii="宋体" w:hAnsi="宋体"/>
          <w:sz w:val="24"/>
        </w:rPr>
      </w:pPr>
      <w:r>
        <w:rPr>
          <w:rFonts w:ascii="宋体" w:hAnsi="宋体" w:hint="eastAsia"/>
          <w:sz w:val="24"/>
        </w:rPr>
        <w:t>2015年度，贵公司科技人员XX</w:t>
      </w:r>
      <w:r w:rsidRPr="00F535D4">
        <w:rPr>
          <w:rFonts w:ascii="宋体" w:hAnsi="宋体" w:hint="eastAsia"/>
          <w:sz w:val="24"/>
        </w:rPr>
        <w:t>人，</w:t>
      </w:r>
      <w:r>
        <w:rPr>
          <w:rFonts w:ascii="宋体" w:hAnsi="宋体" w:hint="eastAsia"/>
          <w:sz w:val="24"/>
        </w:rPr>
        <w:t>其中</w:t>
      </w:r>
      <w:r w:rsidR="00E37E7D">
        <w:rPr>
          <w:rFonts w:ascii="宋体" w:hAnsi="宋体" w:hint="eastAsia"/>
          <w:sz w:val="24"/>
        </w:rPr>
        <w:t>在职人员XX</w:t>
      </w:r>
      <w:r w:rsidR="00E37E7D" w:rsidRPr="00F535D4">
        <w:rPr>
          <w:rFonts w:ascii="宋体" w:hAnsi="宋体" w:hint="eastAsia"/>
          <w:sz w:val="24"/>
        </w:rPr>
        <w:t>人</w:t>
      </w:r>
      <w:r w:rsidR="00E37E7D">
        <w:rPr>
          <w:rFonts w:ascii="宋体" w:hAnsi="宋体" w:hint="eastAsia"/>
          <w:sz w:val="24"/>
        </w:rPr>
        <w:t>，</w:t>
      </w:r>
      <w:r>
        <w:rPr>
          <w:rFonts w:ascii="宋体" w:hAnsi="宋体" w:hint="eastAsia"/>
          <w:sz w:val="24"/>
        </w:rPr>
        <w:t>累计实际工作时</w:t>
      </w:r>
      <w:r>
        <w:rPr>
          <w:rFonts w:ascii="宋体" w:hAnsi="宋体" w:hint="eastAsia"/>
          <w:sz w:val="24"/>
        </w:rPr>
        <w:lastRenderedPageBreak/>
        <w:t>间在183天以上的</w:t>
      </w:r>
      <w:r w:rsidR="00E37E7D">
        <w:rPr>
          <w:rFonts w:ascii="宋体" w:hAnsi="宋体" w:hint="eastAsia"/>
          <w:sz w:val="24"/>
        </w:rPr>
        <w:t>兼职人员XX</w:t>
      </w:r>
      <w:r w:rsidR="00E37E7D" w:rsidRPr="00F535D4">
        <w:rPr>
          <w:rFonts w:ascii="宋体" w:hAnsi="宋体" w:hint="eastAsia"/>
          <w:sz w:val="24"/>
        </w:rPr>
        <w:t>人</w:t>
      </w:r>
      <w:r w:rsidR="00E37E7D">
        <w:rPr>
          <w:rFonts w:ascii="宋体" w:hAnsi="宋体" w:hint="eastAsia"/>
          <w:sz w:val="24"/>
        </w:rPr>
        <w:t>、临时聘用人员XX</w:t>
      </w:r>
      <w:r w:rsidR="00E37E7D" w:rsidRPr="00F535D4">
        <w:rPr>
          <w:rFonts w:ascii="宋体" w:hAnsi="宋体" w:hint="eastAsia"/>
          <w:sz w:val="24"/>
        </w:rPr>
        <w:t>人</w:t>
      </w:r>
      <w:r w:rsidR="00E37E7D">
        <w:rPr>
          <w:rFonts w:ascii="宋体" w:hAnsi="宋体" w:hint="eastAsia"/>
          <w:sz w:val="24"/>
        </w:rPr>
        <w:t>。</w:t>
      </w:r>
    </w:p>
    <w:p w:rsidR="00BE3106" w:rsidRDefault="00BE3106" w:rsidP="00CF533A">
      <w:pPr>
        <w:spacing w:line="360" w:lineRule="auto"/>
        <w:ind w:firstLineChars="200" w:firstLine="480"/>
        <w:rPr>
          <w:rFonts w:ascii="宋体" w:hAnsi="宋体"/>
          <w:sz w:val="24"/>
        </w:rPr>
      </w:pPr>
      <w:r>
        <w:rPr>
          <w:rFonts w:ascii="宋体" w:hAnsi="宋体" w:hint="eastAsia"/>
          <w:sz w:val="24"/>
        </w:rPr>
        <w:t>经鉴证，</w:t>
      </w:r>
      <w:r w:rsidR="00863921" w:rsidRPr="00F535D4">
        <w:rPr>
          <w:rFonts w:ascii="宋体" w:hAnsi="宋体" w:hint="eastAsia"/>
          <w:sz w:val="24"/>
        </w:rPr>
        <w:t>贵</w:t>
      </w:r>
      <w:r w:rsidR="00AE726C" w:rsidRPr="00F535D4">
        <w:rPr>
          <w:rFonts w:ascii="宋体" w:hAnsi="宋体" w:hint="eastAsia"/>
          <w:sz w:val="24"/>
        </w:rPr>
        <w:t>公司</w:t>
      </w:r>
      <w:r w:rsidR="00F33254">
        <w:rPr>
          <w:rFonts w:ascii="宋体" w:hAnsi="宋体" w:hint="eastAsia"/>
          <w:sz w:val="24"/>
        </w:rPr>
        <w:t>2013-2015年度</w:t>
      </w:r>
      <w:r w:rsidR="00AE726C" w:rsidRPr="00F535D4">
        <w:rPr>
          <w:rFonts w:ascii="宋体" w:hAnsi="宋体" w:hint="eastAsia"/>
          <w:sz w:val="24"/>
        </w:rPr>
        <w:t>研</w:t>
      </w:r>
      <w:r w:rsidR="00AC1DF4">
        <w:rPr>
          <w:rFonts w:ascii="宋体" w:hAnsi="宋体" w:hint="eastAsia"/>
          <w:sz w:val="24"/>
        </w:rPr>
        <w:t>究开</w:t>
      </w:r>
      <w:r w:rsidR="00AE726C" w:rsidRPr="00F535D4">
        <w:rPr>
          <w:rFonts w:ascii="宋体" w:hAnsi="宋体" w:hint="eastAsia"/>
          <w:sz w:val="24"/>
        </w:rPr>
        <w:t>发项目投入人工费用总额</w:t>
      </w:r>
      <w:r w:rsidR="00FE5DEB">
        <w:rPr>
          <w:rFonts w:ascii="宋体" w:hAnsi="宋体" w:hint="eastAsia"/>
          <w:sz w:val="24"/>
        </w:rPr>
        <w:t>合计</w:t>
      </w:r>
      <w:r>
        <w:rPr>
          <w:rFonts w:ascii="宋体" w:hAnsi="宋体" w:hint="eastAsia"/>
          <w:sz w:val="24"/>
        </w:rPr>
        <w:t>账载金额</w:t>
      </w:r>
      <w:r w:rsidR="000073BA">
        <w:rPr>
          <w:rFonts w:ascii="宋体" w:hAnsi="宋体" w:hint="eastAsia"/>
          <w:sz w:val="24"/>
        </w:rPr>
        <w:t>XX</w:t>
      </w:r>
      <w:r w:rsidR="00AE726C"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00FE5DEB" w:rsidRPr="00F535D4">
        <w:rPr>
          <w:rFonts w:ascii="宋体" w:hAnsi="宋体" w:hint="eastAsia"/>
          <w:sz w:val="24"/>
        </w:rPr>
        <w:t>研</w:t>
      </w:r>
      <w:r w:rsidR="00FE5DEB">
        <w:rPr>
          <w:rFonts w:ascii="宋体" w:hAnsi="宋体" w:hint="eastAsia"/>
          <w:sz w:val="24"/>
        </w:rPr>
        <w:t>究开</w:t>
      </w:r>
      <w:r w:rsidR="00FE5DEB" w:rsidRPr="00F535D4">
        <w:rPr>
          <w:rFonts w:ascii="宋体" w:hAnsi="宋体" w:hint="eastAsia"/>
          <w:sz w:val="24"/>
        </w:rPr>
        <w:t>发</w:t>
      </w:r>
      <w:r w:rsidRPr="00F535D4">
        <w:rPr>
          <w:rFonts w:ascii="宋体" w:hAnsi="宋体" w:hint="eastAsia"/>
          <w:sz w:val="24"/>
        </w:rPr>
        <w:t>项目投入人工费用</w:t>
      </w:r>
      <w:r>
        <w:rPr>
          <w:rFonts w:ascii="宋体" w:hAnsi="宋体" w:hint="eastAsia"/>
          <w:sz w:val="24"/>
        </w:rPr>
        <w:t>XX</w:t>
      </w:r>
      <w:r w:rsidRPr="00F535D4">
        <w:rPr>
          <w:rFonts w:ascii="宋体" w:hAnsi="宋体" w:hint="eastAsia"/>
          <w:sz w:val="24"/>
        </w:rPr>
        <w:t>万元</w:t>
      </w:r>
      <w:r w:rsidR="00AC1DF4">
        <w:rPr>
          <w:rFonts w:ascii="宋体" w:hAnsi="宋体" w:hint="eastAsia"/>
          <w:sz w:val="24"/>
        </w:rPr>
        <w:t>。</w:t>
      </w:r>
      <w:r w:rsidR="00AE726C" w:rsidRPr="00F535D4">
        <w:rPr>
          <w:rFonts w:ascii="宋体" w:hAnsi="宋体" w:hint="eastAsia"/>
          <w:sz w:val="24"/>
        </w:rPr>
        <w:t>其中</w:t>
      </w:r>
      <w:r w:rsidR="00FE5DEB">
        <w:rPr>
          <w:rFonts w:ascii="宋体" w:hAnsi="宋体" w:hint="eastAsia"/>
          <w:sz w:val="24"/>
        </w:rPr>
        <w:t>：</w:t>
      </w:r>
      <w:r w:rsidR="00AE726C" w:rsidRPr="00F535D4">
        <w:rPr>
          <w:rFonts w:ascii="宋体" w:hAnsi="宋体" w:hint="eastAsia"/>
          <w:sz w:val="24"/>
        </w:rPr>
        <w:t>201</w:t>
      </w:r>
      <w:r w:rsidR="00863921" w:rsidRPr="00F535D4">
        <w:rPr>
          <w:rFonts w:ascii="宋体" w:hAnsi="宋体" w:hint="eastAsia"/>
          <w:sz w:val="24"/>
        </w:rPr>
        <w:t>3</w:t>
      </w:r>
      <w:r w:rsidR="00FE5DEB">
        <w:rPr>
          <w:rFonts w:ascii="宋体" w:hAnsi="宋体" w:hint="eastAsia"/>
          <w:sz w:val="24"/>
        </w:rPr>
        <w:t>年度</w:t>
      </w:r>
      <w:r w:rsidR="00FE5DEB" w:rsidRPr="00F535D4">
        <w:rPr>
          <w:rFonts w:ascii="宋体" w:hAnsi="宋体" w:hint="eastAsia"/>
          <w:sz w:val="24"/>
        </w:rPr>
        <w:t>研</w:t>
      </w:r>
      <w:r w:rsidR="00FE5DEB">
        <w:rPr>
          <w:rFonts w:ascii="宋体" w:hAnsi="宋体" w:hint="eastAsia"/>
          <w:sz w:val="24"/>
        </w:rPr>
        <w:t>究开</w:t>
      </w:r>
      <w:r w:rsidR="006E70A5">
        <w:rPr>
          <w:rFonts w:ascii="宋体" w:hAnsi="宋体" w:hint="eastAsia"/>
          <w:sz w:val="24"/>
        </w:rPr>
        <w:t>发项目投入人工费用</w:t>
      </w:r>
      <w:r w:rsidR="00FE5DEB">
        <w:rPr>
          <w:rFonts w:ascii="宋体" w:hAnsi="宋体" w:hint="eastAsia"/>
          <w:sz w:val="24"/>
        </w:rPr>
        <w:t>账载金额XX</w:t>
      </w:r>
      <w:r w:rsidR="00FE5DEB" w:rsidRPr="00F535D4">
        <w:rPr>
          <w:rFonts w:ascii="宋体" w:hAnsi="宋体" w:hint="eastAsia"/>
          <w:sz w:val="24"/>
        </w:rPr>
        <w:t>万元，</w:t>
      </w:r>
      <w:r w:rsidR="00666506">
        <w:rPr>
          <w:rFonts w:ascii="宋体" w:hAnsi="宋体" w:hint="eastAsia"/>
          <w:sz w:val="24"/>
        </w:rPr>
        <w:t>调整减少（增加）</w:t>
      </w:r>
      <w:r w:rsidR="00FE5DEB">
        <w:rPr>
          <w:rFonts w:ascii="宋体" w:hAnsi="宋体" w:hint="eastAsia"/>
          <w:sz w:val="24"/>
        </w:rPr>
        <w:t>XX</w:t>
      </w:r>
      <w:r w:rsidR="00FE5DEB" w:rsidRPr="00F535D4">
        <w:rPr>
          <w:rFonts w:ascii="宋体" w:hAnsi="宋体" w:hint="eastAsia"/>
          <w:sz w:val="24"/>
        </w:rPr>
        <w:t>万元</w:t>
      </w:r>
      <w:r w:rsidR="00FE5DEB">
        <w:rPr>
          <w:rFonts w:ascii="宋体" w:hAnsi="宋体" w:hint="eastAsia"/>
          <w:sz w:val="24"/>
        </w:rPr>
        <w:t>，调整后</w:t>
      </w:r>
      <w:r w:rsidR="00FE5DEB" w:rsidRPr="00F535D4">
        <w:rPr>
          <w:rFonts w:ascii="宋体" w:hAnsi="宋体" w:hint="eastAsia"/>
          <w:sz w:val="24"/>
        </w:rPr>
        <w:t>研</w:t>
      </w:r>
      <w:r w:rsidR="00FE5DEB">
        <w:rPr>
          <w:rFonts w:ascii="宋体" w:hAnsi="宋体" w:hint="eastAsia"/>
          <w:sz w:val="24"/>
        </w:rPr>
        <w:t>究开</w:t>
      </w:r>
      <w:r w:rsidR="00FE5DEB" w:rsidRPr="00F535D4">
        <w:rPr>
          <w:rFonts w:ascii="宋体" w:hAnsi="宋体" w:hint="eastAsia"/>
          <w:sz w:val="24"/>
        </w:rPr>
        <w:t>发</w:t>
      </w:r>
      <w:r w:rsidR="006E70A5">
        <w:rPr>
          <w:rFonts w:ascii="宋体" w:hAnsi="宋体" w:hint="eastAsia"/>
          <w:sz w:val="24"/>
        </w:rPr>
        <w:t>项目投入人工费用</w:t>
      </w:r>
      <w:r w:rsidR="00FE5DEB">
        <w:rPr>
          <w:rFonts w:ascii="宋体" w:hAnsi="宋体" w:hint="eastAsia"/>
          <w:sz w:val="24"/>
        </w:rPr>
        <w:t>XX</w:t>
      </w:r>
      <w:r w:rsidR="00FE5DEB" w:rsidRPr="00F535D4">
        <w:rPr>
          <w:rFonts w:ascii="宋体" w:hAnsi="宋体" w:hint="eastAsia"/>
          <w:sz w:val="24"/>
        </w:rPr>
        <w:t>万元</w:t>
      </w:r>
      <w:r w:rsidR="00FE5DEB">
        <w:rPr>
          <w:rFonts w:ascii="宋体" w:hAnsi="宋体" w:hint="eastAsia"/>
          <w:sz w:val="24"/>
        </w:rPr>
        <w:t>；</w:t>
      </w:r>
      <w:r w:rsidR="00AE726C" w:rsidRPr="00F535D4">
        <w:rPr>
          <w:rFonts w:ascii="宋体" w:hAnsi="宋体" w:hint="eastAsia"/>
          <w:sz w:val="24"/>
        </w:rPr>
        <w:t>201</w:t>
      </w:r>
      <w:r w:rsidR="00863921" w:rsidRPr="00F535D4">
        <w:rPr>
          <w:rFonts w:ascii="宋体" w:hAnsi="宋体" w:hint="eastAsia"/>
          <w:sz w:val="24"/>
        </w:rPr>
        <w:t>4</w:t>
      </w:r>
      <w:r w:rsidR="00FE5DEB">
        <w:rPr>
          <w:rFonts w:ascii="宋体" w:hAnsi="宋体" w:hint="eastAsia"/>
          <w:sz w:val="24"/>
        </w:rPr>
        <w:t>年度</w:t>
      </w:r>
      <w:r w:rsidR="00FE5DEB" w:rsidRPr="00F535D4">
        <w:rPr>
          <w:rFonts w:ascii="宋体" w:hAnsi="宋体" w:hint="eastAsia"/>
          <w:sz w:val="24"/>
        </w:rPr>
        <w:t>研</w:t>
      </w:r>
      <w:r w:rsidR="00FE5DEB">
        <w:rPr>
          <w:rFonts w:ascii="宋体" w:hAnsi="宋体" w:hint="eastAsia"/>
          <w:sz w:val="24"/>
        </w:rPr>
        <w:t>究开</w:t>
      </w:r>
      <w:r w:rsidR="006E70A5">
        <w:rPr>
          <w:rFonts w:ascii="宋体" w:hAnsi="宋体" w:hint="eastAsia"/>
          <w:sz w:val="24"/>
        </w:rPr>
        <w:t>发项目投入人工费用</w:t>
      </w:r>
      <w:r w:rsidR="00FE5DEB">
        <w:rPr>
          <w:rFonts w:ascii="宋体" w:hAnsi="宋体" w:hint="eastAsia"/>
          <w:sz w:val="24"/>
        </w:rPr>
        <w:t>账载金额XX</w:t>
      </w:r>
      <w:r w:rsidR="00FE5DEB" w:rsidRPr="00F535D4">
        <w:rPr>
          <w:rFonts w:ascii="宋体" w:hAnsi="宋体" w:hint="eastAsia"/>
          <w:sz w:val="24"/>
        </w:rPr>
        <w:t>万元，</w:t>
      </w:r>
      <w:r w:rsidR="00666506">
        <w:rPr>
          <w:rFonts w:ascii="宋体" w:hAnsi="宋体" w:hint="eastAsia"/>
          <w:sz w:val="24"/>
        </w:rPr>
        <w:t>调整减少（增加）</w:t>
      </w:r>
      <w:r w:rsidR="00FE5DEB">
        <w:rPr>
          <w:rFonts w:ascii="宋体" w:hAnsi="宋体" w:hint="eastAsia"/>
          <w:sz w:val="24"/>
        </w:rPr>
        <w:t>XX</w:t>
      </w:r>
      <w:r w:rsidR="00FE5DEB" w:rsidRPr="00F535D4">
        <w:rPr>
          <w:rFonts w:ascii="宋体" w:hAnsi="宋体" w:hint="eastAsia"/>
          <w:sz w:val="24"/>
        </w:rPr>
        <w:t>万元</w:t>
      </w:r>
      <w:r w:rsidR="00FE5DEB">
        <w:rPr>
          <w:rFonts w:ascii="宋体" w:hAnsi="宋体" w:hint="eastAsia"/>
          <w:sz w:val="24"/>
        </w:rPr>
        <w:t>，调整后</w:t>
      </w:r>
      <w:r w:rsidR="00FE5DEB" w:rsidRPr="00F535D4">
        <w:rPr>
          <w:rFonts w:ascii="宋体" w:hAnsi="宋体" w:hint="eastAsia"/>
          <w:sz w:val="24"/>
        </w:rPr>
        <w:t>研</w:t>
      </w:r>
      <w:r w:rsidR="00FE5DEB">
        <w:rPr>
          <w:rFonts w:ascii="宋体" w:hAnsi="宋体" w:hint="eastAsia"/>
          <w:sz w:val="24"/>
        </w:rPr>
        <w:t>究开</w:t>
      </w:r>
      <w:r w:rsidR="00FE5DEB" w:rsidRPr="00F535D4">
        <w:rPr>
          <w:rFonts w:ascii="宋体" w:hAnsi="宋体" w:hint="eastAsia"/>
          <w:sz w:val="24"/>
        </w:rPr>
        <w:t>发</w:t>
      </w:r>
      <w:r w:rsidR="006E70A5">
        <w:rPr>
          <w:rFonts w:ascii="宋体" w:hAnsi="宋体" w:hint="eastAsia"/>
          <w:sz w:val="24"/>
        </w:rPr>
        <w:t>项目投入人工费用</w:t>
      </w:r>
      <w:r w:rsidR="00FE5DEB">
        <w:rPr>
          <w:rFonts w:ascii="宋体" w:hAnsi="宋体" w:hint="eastAsia"/>
          <w:sz w:val="24"/>
        </w:rPr>
        <w:t>XX</w:t>
      </w:r>
      <w:r w:rsidR="00FE5DEB" w:rsidRPr="00F535D4">
        <w:rPr>
          <w:rFonts w:ascii="宋体" w:hAnsi="宋体" w:hint="eastAsia"/>
          <w:sz w:val="24"/>
        </w:rPr>
        <w:t>万元</w:t>
      </w:r>
      <w:r w:rsidR="00FE5DEB">
        <w:rPr>
          <w:rFonts w:ascii="宋体" w:hAnsi="宋体" w:hint="eastAsia"/>
          <w:sz w:val="24"/>
        </w:rPr>
        <w:t>；</w:t>
      </w:r>
      <w:r w:rsidR="00AE726C" w:rsidRPr="00F535D4">
        <w:rPr>
          <w:rFonts w:ascii="宋体" w:hAnsi="宋体" w:hint="eastAsia"/>
          <w:sz w:val="24"/>
        </w:rPr>
        <w:t>201</w:t>
      </w:r>
      <w:r w:rsidR="00863921" w:rsidRPr="00F535D4">
        <w:rPr>
          <w:rFonts w:ascii="宋体" w:hAnsi="宋体" w:hint="eastAsia"/>
          <w:sz w:val="24"/>
        </w:rPr>
        <w:t>5</w:t>
      </w:r>
      <w:r w:rsidR="00FE5DEB">
        <w:rPr>
          <w:rFonts w:ascii="宋体" w:hAnsi="宋体" w:hint="eastAsia"/>
          <w:sz w:val="24"/>
        </w:rPr>
        <w:t>年度</w:t>
      </w:r>
      <w:r w:rsidR="00FE5DEB" w:rsidRPr="00F535D4">
        <w:rPr>
          <w:rFonts w:ascii="宋体" w:hAnsi="宋体" w:hint="eastAsia"/>
          <w:sz w:val="24"/>
        </w:rPr>
        <w:t>研</w:t>
      </w:r>
      <w:r w:rsidR="00FE5DEB">
        <w:rPr>
          <w:rFonts w:ascii="宋体" w:hAnsi="宋体" w:hint="eastAsia"/>
          <w:sz w:val="24"/>
        </w:rPr>
        <w:t>究开</w:t>
      </w:r>
      <w:r w:rsidR="00FE5DEB" w:rsidRPr="00F535D4">
        <w:rPr>
          <w:rFonts w:ascii="宋体" w:hAnsi="宋体" w:hint="eastAsia"/>
          <w:sz w:val="24"/>
        </w:rPr>
        <w:t>发项目投入人工费用</w:t>
      </w:r>
      <w:r w:rsidR="00FE5DEB">
        <w:rPr>
          <w:rFonts w:ascii="宋体" w:hAnsi="宋体" w:hint="eastAsia"/>
          <w:sz w:val="24"/>
        </w:rPr>
        <w:t>账载金额XX</w:t>
      </w:r>
      <w:r w:rsidR="00FE5DEB" w:rsidRPr="00F535D4">
        <w:rPr>
          <w:rFonts w:ascii="宋体" w:hAnsi="宋体" w:hint="eastAsia"/>
          <w:sz w:val="24"/>
        </w:rPr>
        <w:t>万元，</w:t>
      </w:r>
      <w:r w:rsidR="00666506">
        <w:rPr>
          <w:rFonts w:ascii="宋体" w:hAnsi="宋体" w:hint="eastAsia"/>
          <w:sz w:val="24"/>
        </w:rPr>
        <w:t>调整减少（增加）</w:t>
      </w:r>
      <w:r w:rsidR="00FE5DEB">
        <w:rPr>
          <w:rFonts w:ascii="宋体" w:hAnsi="宋体" w:hint="eastAsia"/>
          <w:sz w:val="24"/>
        </w:rPr>
        <w:t>XX</w:t>
      </w:r>
      <w:r w:rsidR="00FE5DEB" w:rsidRPr="00F535D4">
        <w:rPr>
          <w:rFonts w:ascii="宋体" w:hAnsi="宋体" w:hint="eastAsia"/>
          <w:sz w:val="24"/>
        </w:rPr>
        <w:t>万元</w:t>
      </w:r>
      <w:r w:rsidR="00FE5DEB">
        <w:rPr>
          <w:rFonts w:ascii="宋体" w:hAnsi="宋体" w:hint="eastAsia"/>
          <w:sz w:val="24"/>
        </w:rPr>
        <w:t>，调整后</w:t>
      </w:r>
      <w:r w:rsidR="00FE5DEB" w:rsidRPr="00F535D4">
        <w:rPr>
          <w:rFonts w:ascii="宋体" w:hAnsi="宋体" w:hint="eastAsia"/>
          <w:sz w:val="24"/>
        </w:rPr>
        <w:t>研</w:t>
      </w:r>
      <w:r w:rsidR="00FE5DEB">
        <w:rPr>
          <w:rFonts w:ascii="宋体" w:hAnsi="宋体" w:hint="eastAsia"/>
          <w:sz w:val="24"/>
        </w:rPr>
        <w:t>究开</w:t>
      </w:r>
      <w:r w:rsidR="00FE5DEB" w:rsidRPr="00F535D4">
        <w:rPr>
          <w:rFonts w:ascii="宋体" w:hAnsi="宋体" w:hint="eastAsia"/>
          <w:sz w:val="24"/>
        </w:rPr>
        <w:t>发项目投入人工费用</w:t>
      </w:r>
      <w:r w:rsidR="00FE5DEB">
        <w:rPr>
          <w:rFonts w:ascii="宋体" w:hAnsi="宋体" w:hint="eastAsia"/>
          <w:sz w:val="24"/>
        </w:rPr>
        <w:t>XX</w:t>
      </w:r>
      <w:r w:rsidR="00FE5DEB" w:rsidRPr="00F535D4">
        <w:rPr>
          <w:rFonts w:ascii="宋体" w:hAnsi="宋体" w:hint="eastAsia"/>
          <w:sz w:val="24"/>
        </w:rPr>
        <w:t>万元</w:t>
      </w:r>
      <w:r w:rsidR="00AE726C" w:rsidRPr="00F535D4">
        <w:rPr>
          <w:rFonts w:ascii="宋体" w:hAnsi="宋体" w:hint="eastAsia"/>
          <w:sz w:val="24"/>
        </w:rPr>
        <w:t>。</w:t>
      </w:r>
    </w:p>
    <w:p w:rsidR="00AE726C" w:rsidRDefault="00B30601" w:rsidP="00863921">
      <w:pPr>
        <w:spacing w:line="360" w:lineRule="auto"/>
        <w:ind w:firstLineChars="200" w:firstLine="480"/>
        <w:rPr>
          <w:rFonts w:ascii="宋体" w:hAnsi="宋体"/>
          <w:sz w:val="24"/>
        </w:rPr>
      </w:pPr>
      <w:r>
        <w:rPr>
          <w:rFonts w:ascii="宋体" w:hAnsi="宋体" w:hint="eastAsia"/>
          <w:sz w:val="24"/>
        </w:rPr>
        <w:t>费用明细如下：</w:t>
      </w:r>
    </w:p>
    <w:p w:rsidR="00CF533A" w:rsidRDefault="00CF533A" w:rsidP="00863921">
      <w:pPr>
        <w:spacing w:line="360" w:lineRule="auto"/>
        <w:ind w:firstLineChars="200" w:firstLine="480"/>
        <w:rPr>
          <w:rFonts w:ascii="宋体" w:hAnsi="宋体"/>
          <w:sz w:val="24"/>
        </w:rPr>
      </w:pPr>
      <w:r>
        <w:rPr>
          <w:rFonts w:ascii="宋体" w:hAnsi="宋体" w:hint="eastAsia"/>
          <w:sz w:val="24"/>
        </w:rPr>
        <w:t xml:space="preserve">                                              金额单位：人民币万元</w:t>
      </w:r>
    </w:p>
    <w:tbl>
      <w:tblPr>
        <w:tblW w:w="8429" w:type="dxa"/>
        <w:tblBorders>
          <w:top w:val="single" w:sz="4" w:space="0" w:color="auto"/>
          <w:bottom w:val="single" w:sz="4" w:space="0" w:color="auto"/>
          <w:insideH w:val="dotted" w:sz="4" w:space="0" w:color="auto"/>
          <w:insideV w:val="dotted" w:sz="4" w:space="0" w:color="auto"/>
        </w:tblBorders>
        <w:tblLook w:val="01E0"/>
      </w:tblPr>
      <w:tblGrid>
        <w:gridCol w:w="2192"/>
        <w:gridCol w:w="2079"/>
        <w:gridCol w:w="2079"/>
        <w:gridCol w:w="2079"/>
      </w:tblGrid>
      <w:tr w:rsidR="001F3F17" w:rsidRPr="001F3F17" w:rsidTr="001F3F17">
        <w:trPr>
          <w:trHeight w:val="454"/>
        </w:trPr>
        <w:tc>
          <w:tcPr>
            <w:tcW w:w="2192" w:type="dxa"/>
            <w:vAlign w:val="center"/>
          </w:tcPr>
          <w:p w:rsidR="001F3F17" w:rsidRPr="005243FA" w:rsidRDefault="001F3F17" w:rsidP="00F60354">
            <w:pPr>
              <w:jc w:val="left"/>
              <w:rPr>
                <w:rFonts w:ascii="宋体" w:hAnsi="宋体"/>
                <w:sz w:val="24"/>
                <w:szCs w:val="24"/>
              </w:rPr>
            </w:pPr>
            <w:r w:rsidRPr="005243FA">
              <w:rPr>
                <w:rFonts w:ascii="宋体" w:hAnsi="宋体"/>
                <w:sz w:val="24"/>
                <w:szCs w:val="24"/>
              </w:rPr>
              <w:t>项   目</w:t>
            </w:r>
          </w:p>
        </w:tc>
        <w:tc>
          <w:tcPr>
            <w:tcW w:w="2079" w:type="dxa"/>
            <w:vAlign w:val="center"/>
          </w:tcPr>
          <w:p w:rsidR="001F3F17" w:rsidRPr="005243FA" w:rsidRDefault="001F3F17" w:rsidP="00F60354">
            <w:pPr>
              <w:jc w:val="right"/>
              <w:rPr>
                <w:rFonts w:ascii="宋体" w:hAnsi="宋体"/>
                <w:sz w:val="24"/>
                <w:szCs w:val="24"/>
              </w:rPr>
            </w:pPr>
            <w:r w:rsidRPr="005243FA">
              <w:rPr>
                <w:rFonts w:ascii="宋体" w:hAnsi="宋体" w:hint="eastAsia"/>
                <w:sz w:val="24"/>
                <w:szCs w:val="24"/>
              </w:rPr>
              <w:t>2013</w:t>
            </w:r>
            <w:r w:rsidRPr="005243FA">
              <w:rPr>
                <w:rFonts w:ascii="宋体" w:hAnsi="宋体"/>
                <w:sz w:val="24"/>
                <w:szCs w:val="24"/>
              </w:rPr>
              <w:t>年度</w:t>
            </w:r>
          </w:p>
        </w:tc>
        <w:tc>
          <w:tcPr>
            <w:tcW w:w="2079" w:type="dxa"/>
            <w:vAlign w:val="center"/>
          </w:tcPr>
          <w:p w:rsidR="001F3F17" w:rsidRPr="005243FA" w:rsidRDefault="001F3F17" w:rsidP="00F60354">
            <w:pPr>
              <w:jc w:val="right"/>
              <w:rPr>
                <w:rFonts w:ascii="宋体" w:hAnsi="宋体"/>
                <w:sz w:val="24"/>
                <w:szCs w:val="24"/>
              </w:rPr>
            </w:pPr>
            <w:r w:rsidRPr="005243FA">
              <w:rPr>
                <w:rFonts w:ascii="宋体" w:hAnsi="宋体" w:hint="eastAsia"/>
                <w:sz w:val="24"/>
                <w:szCs w:val="24"/>
              </w:rPr>
              <w:t>2014</w:t>
            </w:r>
            <w:r w:rsidRPr="005243FA">
              <w:rPr>
                <w:rFonts w:ascii="宋体" w:hAnsi="宋体"/>
                <w:sz w:val="24"/>
                <w:szCs w:val="24"/>
              </w:rPr>
              <w:t>年度</w:t>
            </w:r>
          </w:p>
        </w:tc>
        <w:tc>
          <w:tcPr>
            <w:tcW w:w="2079" w:type="dxa"/>
            <w:vAlign w:val="center"/>
          </w:tcPr>
          <w:p w:rsidR="001F3F17" w:rsidRPr="005243FA" w:rsidRDefault="001F3F17" w:rsidP="00F60354">
            <w:pPr>
              <w:jc w:val="right"/>
              <w:rPr>
                <w:rFonts w:ascii="宋体" w:hAnsi="宋体"/>
                <w:sz w:val="24"/>
                <w:szCs w:val="24"/>
              </w:rPr>
            </w:pPr>
            <w:r w:rsidRPr="005243FA">
              <w:rPr>
                <w:rFonts w:ascii="宋体" w:hAnsi="宋体" w:hint="eastAsia"/>
                <w:sz w:val="24"/>
                <w:szCs w:val="24"/>
              </w:rPr>
              <w:t>2015年度</w:t>
            </w:r>
          </w:p>
        </w:tc>
      </w:tr>
      <w:tr w:rsidR="001F3F17" w:rsidRPr="001F3F17" w:rsidTr="001F3F17">
        <w:trPr>
          <w:trHeight w:val="454"/>
        </w:trPr>
        <w:tc>
          <w:tcPr>
            <w:tcW w:w="2192" w:type="dxa"/>
            <w:vAlign w:val="center"/>
          </w:tcPr>
          <w:p w:rsidR="001F3F17" w:rsidRPr="005243FA" w:rsidRDefault="001F3F17" w:rsidP="00F60354">
            <w:pPr>
              <w:jc w:val="left"/>
              <w:rPr>
                <w:rFonts w:ascii="宋体" w:hAnsi="宋体"/>
                <w:sz w:val="24"/>
                <w:szCs w:val="24"/>
              </w:rPr>
            </w:pPr>
            <w:r w:rsidRPr="005243FA">
              <w:rPr>
                <w:rFonts w:ascii="宋体" w:hAnsi="宋体" w:hint="eastAsia"/>
                <w:sz w:val="24"/>
                <w:szCs w:val="24"/>
              </w:rPr>
              <w:t>工资薪金</w:t>
            </w:r>
          </w:p>
        </w:tc>
        <w:tc>
          <w:tcPr>
            <w:tcW w:w="2079" w:type="dxa"/>
            <w:vAlign w:val="center"/>
          </w:tcPr>
          <w:p w:rsidR="001F3F17" w:rsidRPr="005243FA" w:rsidRDefault="001F3F17" w:rsidP="00F60354">
            <w:pPr>
              <w:jc w:val="right"/>
              <w:rPr>
                <w:rFonts w:ascii="宋体" w:hAnsi="宋体"/>
                <w:sz w:val="24"/>
                <w:szCs w:val="24"/>
              </w:rPr>
            </w:pPr>
          </w:p>
        </w:tc>
        <w:tc>
          <w:tcPr>
            <w:tcW w:w="2079" w:type="dxa"/>
            <w:vAlign w:val="center"/>
          </w:tcPr>
          <w:p w:rsidR="001F3F17" w:rsidRPr="005243FA" w:rsidRDefault="001F3F17" w:rsidP="00F60354">
            <w:pPr>
              <w:jc w:val="right"/>
              <w:rPr>
                <w:rFonts w:ascii="宋体" w:hAnsi="宋体"/>
                <w:sz w:val="24"/>
                <w:szCs w:val="24"/>
              </w:rPr>
            </w:pPr>
          </w:p>
        </w:tc>
        <w:tc>
          <w:tcPr>
            <w:tcW w:w="2079" w:type="dxa"/>
            <w:vAlign w:val="center"/>
          </w:tcPr>
          <w:p w:rsidR="001F3F17" w:rsidRPr="005243FA" w:rsidRDefault="001F3F17" w:rsidP="00F60354">
            <w:pPr>
              <w:jc w:val="right"/>
              <w:rPr>
                <w:rFonts w:ascii="宋体" w:hAnsi="宋体"/>
                <w:sz w:val="24"/>
                <w:szCs w:val="24"/>
              </w:rPr>
            </w:pPr>
          </w:p>
        </w:tc>
      </w:tr>
      <w:tr w:rsidR="001F3F17" w:rsidRPr="001F3F17" w:rsidTr="001F3F17">
        <w:trPr>
          <w:trHeight w:val="454"/>
        </w:trPr>
        <w:tc>
          <w:tcPr>
            <w:tcW w:w="2192" w:type="dxa"/>
            <w:vAlign w:val="center"/>
          </w:tcPr>
          <w:p w:rsidR="001F3F17" w:rsidRPr="005243FA" w:rsidRDefault="001F3F17" w:rsidP="00F60354">
            <w:pPr>
              <w:jc w:val="left"/>
              <w:rPr>
                <w:rFonts w:ascii="宋体" w:hAnsi="宋体"/>
                <w:sz w:val="24"/>
                <w:szCs w:val="24"/>
              </w:rPr>
            </w:pPr>
            <w:r w:rsidRPr="005243FA">
              <w:rPr>
                <w:rFonts w:ascii="宋体" w:hAnsi="宋体" w:hint="eastAsia"/>
                <w:sz w:val="24"/>
                <w:szCs w:val="24"/>
              </w:rPr>
              <w:t>五险一金</w:t>
            </w:r>
          </w:p>
        </w:tc>
        <w:tc>
          <w:tcPr>
            <w:tcW w:w="2079" w:type="dxa"/>
            <w:vAlign w:val="center"/>
          </w:tcPr>
          <w:p w:rsidR="001F3F17" w:rsidRPr="005243FA" w:rsidRDefault="001F3F17" w:rsidP="00F60354">
            <w:pPr>
              <w:jc w:val="right"/>
              <w:rPr>
                <w:rFonts w:ascii="宋体" w:hAnsi="宋体"/>
                <w:sz w:val="24"/>
                <w:szCs w:val="24"/>
              </w:rPr>
            </w:pPr>
          </w:p>
        </w:tc>
        <w:tc>
          <w:tcPr>
            <w:tcW w:w="2079" w:type="dxa"/>
            <w:vAlign w:val="center"/>
          </w:tcPr>
          <w:p w:rsidR="001F3F17" w:rsidRPr="005243FA" w:rsidRDefault="001F3F17" w:rsidP="00F60354">
            <w:pPr>
              <w:jc w:val="right"/>
              <w:rPr>
                <w:rFonts w:ascii="宋体" w:hAnsi="宋体"/>
                <w:sz w:val="24"/>
                <w:szCs w:val="24"/>
              </w:rPr>
            </w:pPr>
          </w:p>
        </w:tc>
        <w:tc>
          <w:tcPr>
            <w:tcW w:w="2079" w:type="dxa"/>
            <w:vAlign w:val="center"/>
          </w:tcPr>
          <w:p w:rsidR="001F3F17" w:rsidRPr="005243FA" w:rsidRDefault="001F3F17" w:rsidP="00F60354">
            <w:pPr>
              <w:jc w:val="right"/>
              <w:rPr>
                <w:rFonts w:ascii="宋体" w:hAnsi="宋体"/>
                <w:sz w:val="24"/>
                <w:szCs w:val="24"/>
              </w:rPr>
            </w:pPr>
          </w:p>
        </w:tc>
      </w:tr>
      <w:tr w:rsidR="001F3F17" w:rsidRPr="001F3F17" w:rsidTr="001F3F17">
        <w:trPr>
          <w:trHeight w:val="454"/>
        </w:trPr>
        <w:tc>
          <w:tcPr>
            <w:tcW w:w="2192" w:type="dxa"/>
            <w:vAlign w:val="center"/>
          </w:tcPr>
          <w:p w:rsidR="001F3F17" w:rsidRPr="005243FA" w:rsidRDefault="001F3F17" w:rsidP="001F3F17">
            <w:pPr>
              <w:jc w:val="left"/>
              <w:rPr>
                <w:rFonts w:ascii="宋体" w:hAnsi="宋体"/>
                <w:sz w:val="24"/>
                <w:szCs w:val="24"/>
              </w:rPr>
            </w:pPr>
            <w:r w:rsidRPr="005243FA">
              <w:rPr>
                <w:rFonts w:ascii="宋体" w:hAnsi="宋体" w:hint="eastAsia"/>
                <w:sz w:val="24"/>
                <w:szCs w:val="24"/>
              </w:rPr>
              <w:t>外聘劳务费</w:t>
            </w:r>
            <w:r w:rsidR="00E37E7D" w:rsidRPr="005243FA">
              <w:rPr>
                <w:rFonts w:ascii="宋体" w:hAnsi="宋体" w:hint="eastAsia"/>
                <w:sz w:val="24"/>
                <w:szCs w:val="24"/>
              </w:rPr>
              <w:t>用</w:t>
            </w:r>
          </w:p>
        </w:tc>
        <w:tc>
          <w:tcPr>
            <w:tcW w:w="2079" w:type="dxa"/>
            <w:vAlign w:val="center"/>
          </w:tcPr>
          <w:p w:rsidR="001F3F17" w:rsidRPr="005243FA" w:rsidRDefault="001F3F17" w:rsidP="00F60354">
            <w:pPr>
              <w:jc w:val="right"/>
              <w:rPr>
                <w:rFonts w:ascii="宋体" w:hAnsi="宋体"/>
                <w:sz w:val="24"/>
                <w:szCs w:val="24"/>
              </w:rPr>
            </w:pPr>
          </w:p>
        </w:tc>
        <w:tc>
          <w:tcPr>
            <w:tcW w:w="2079" w:type="dxa"/>
            <w:vAlign w:val="center"/>
          </w:tcPr>
          <w:p w:rsidR="001F3F17" w:rsidRPr="005243FA" w:rsidRDefault="001F3F17" w:rsidP="00F60354">
            <w:pPr>
              <w:jc w:val="right"/>
              <w:rPr>
                <w:rFonts w:ascii="宋体" w:hAnsi="宋体"/>
                <w:sz w:val="24"/>
                <w:szCs w:val="24"/>
              </w:rPr>
            </w:pPr>
          </w:p>
        </w:tc>
        <w:tc>
          <w:tcPr>
            <w:tcW w:w="2079" w:type="dxa"/>
            <w:vAlign w:val="center"/>
          </w:tcPr>
          <w:p w:rsidR="001F3F17" w:rsidRPr="005243FA" w:rsidRDefault="001F3F17" w:rsidP="00F60354">
            <w:pPr>
              <w:jc w:val="right"/>
              <w:rPr>
                <w:rFonts w:ascii="宋体" w:hAnsi="宋体"/>
                <w:sz w:val="24"/>
                <w:szCs w:val="24"/>
              </w:rPr>
            </w:pPr>
          </w:p>
        </w:tc>
      </w:tr>
      <w:tr w:rsidR="001F3F17" w:rsidRPr="001F3F17" w:rsidTr="001F3F17">
        <w:trPr>
          <w:trHeight w:val="454"/>
        </w:trPr>
        <w:tc>
          <w:tcPr>
            <w:tcW w:w="2192" w:type="dxa"/>
            <w:vAlign w:val="center"/>
          </w:tcPr>
          <w:p w:rsidR="001F3F17" w:rsidRPr="005243FA" w:rsidRDefault="00211DD7" w:rsidP="00F60354">
            <w:pPr>
              <w:jc w:val="left"/>
              <w:rPr>
                <w:rFonts w:ascii="宋体" w:hAnsi="宋体"/>
                <w:sz w:val="24"/>
                <w:szCs w:val="24"/>
              </w:rPr>
            </w:pPr>
            <w:r w:rsidRPr="005243FA">
              <w:rPr>
                <w:rFonts w:ascii="宋体" w:hAnsi="宋体" w:hint="eastAsia"/>
                <w:sz w:val="24"/>
                <w:szCs w:val="24"/>
              </w:rPr>
              <w:t xml:space="preserve"> 合  计</w:t>
            </w:r>
          </w:p>
        </w:tc>
        <w:tc>
          <w:tcPr>
            <w:tcW w:w="2079" w:type="dxa"/>
            <w:vAlign w:val="center"/>
          </w:tcPr>
          <w:p w:rsidR="001F3F17" w:rsidRPr="005243FA" w:rsidRDefault="001F3F17" w:rsidP="00F60354">
            <w:pPr>
              <w:jc w:val="right"/>
              <w:rPr>
                <w:rFonts w:ascii="宋体" w:hAnsi="宋体"/>
                <w:sz w:val="24"/>
                <w:szCs w:val="24"/>
                <w:u w:val="double"/>
              </w:rPr>
            </w:pPr>
          </w:p>
        </w:tc>
        <w:tc>
          <w:tcPr>
            <w:tcW w:w="2079" w:type="dxa"/>
            <w:vAlign w:val="center"/>
          </w:tcPr>
          <w:p w:rsidR="001F3F17" w:rsidRPr="005243FA" w:rsidRDefault="001F3F17" w:rsidP="00F60354">
            <w:pPr>
              <w:jc w:val="right"/>
              <w:rPr>
                <w:rFonts w:ascii="宋体" w:hAnsi="宋体"/>
                <w:sz w:val="24"/>
                <w:szCs w:val="24"/>
                <w:u w:val="double"/>
              </w:rPr>
            </w:pPr>
          </w:p>
        </w:tc>
        <w:tc>
          <w:tcPr>
            <w:tcW w:w="2079" w:type="dxa"/>
            <w:vAlign w:val="center"/>
          </w:tcPr>
          <w:p w:rsidR="001F3F17" w:rsidRPr="005243FA" w:rsidRDefault="001F3F17" w:rsidP="00F60354">
            <w:pPr>
              <w:jc w:val="right"/>
              <w:rPr>
                <w:rFonts w:ascii="宋体" w:hAnsi="宋体"/>
                <w:sz w:val="24"/>
                <w:szCs w:val="24"/>
                <w:u w:val="double"/>
              </w:rPr>
            </w:pPr>
          </w:p>
        </w:tc>
      </w:tr>
    </w:tbl>
    <w:p w:rsidR="002E2C3E" w:rsidRPr="00CD3CEA" w:rsidRDefault="002D5F74" w:rsidP="007E5C6C">
      <w:pPr>
        <w:autoSpaceDE w:val="0"/>
        <w:autoSpaceDN w:val="0"/>
        <w:adjustRightInd w:val="0"/>
        <w:spacing w:beforeLines="50" w:afterLines="50" w:line="360" w:lineRule="auto"/>
        <w:ind w:firstLineChars="50" w:firstLine="120"/>
        <w:rPr>
          <w:rFonts w:ascii="宋体" w:hAnsi="宋体"/>
          <w:kern w:val="0"/>
          <w:sz w:val="24"/>
        </w:rPr>
      </w:pPr>
      <w:r>
        <w:rPr>
          <w:rFonts w:ascii="宋体" w:hAnsi="宋体" w:hint="eastAsia"/>
          <w:color w:val="FF0000"/>
          <w:kern w:val="0"/>
          <w:sz w:val="24"/>
        </w:rPr>
        <w:t xml:space="preserve">  </w:t>
      </w:r>
      <w:r w:rsidR="00231829">
        <w:rPr>
          <w:rFonts w:ascii="宋体" w:hAnsi="宋体" w:hint="eastAsia"/>
          <w:color w:val="FF0000"/>
          <w:kern w:val="0"/>
          <w:sz w:val="24"/>
        </w:rPr>
        <w:t xml:space="preserve"> </w:t>
      </w:r>
      <w:r w:rsidR="00231829">
        <w:rPr>
          <w:rFonts w:ascii="宋体" w:hAnsi="宋体" w:hint="eastAsia"/>
          <w:b/>
          <w:sz w:val="24"/>
          <w:szCs w:val="24"/>
        </w:rPr>
        <w:t>2</w:t>
      </w:r>
      <w:r w:rsidR="00231829" w:rsidRPr="00231829">
        <w:rPr>
          <w:rFonts w:ascii="宋体" w:hAnsi="宋体" w:hint="eastAsia"/>
          <w:b/>
          <w:sz w:val="24"/>
          <w:szCs w:val="24"/>
        </w:rPr>
        <w:t>.</w:t>
      </w:r>
      <w:r w:rsidR="002E2C3E" w:rsidRPr="00CD3CEA">
        <w:rPr>
          <w:rFonts w:ascii="宋体" w:hAnsi="宋体" w:hint="eastAsia"/>
          <w:kern w:val="0"/>
          <w:sz w:val="24"/>
        </w:rPr>
        <w:t>直接投入</w:t>
      </w:r>
      <w:r w:rsidR="00162213" w:rsidRPr="00CD3CEA">
        <w:rPr>
          <w:rFonts w:ascii="宋体" w:hAnsi="宋体" w:hint="eastAsia"/>
          <w:kern w:val="0"/>
          <w:sz w:val="24"/>
        </w:rPr>
        <w:t>费用</w:t>
      </w:r>
    </w:p>
    <w:p w:rsidR="00AB71C7" w:rsidRPr="00CD3CEA" w:rsidRDefault="00AB71C7" w:rsidP="00AB71C7">
      <w:pPr>
        <w:spacing w:line="360" w:lineRule="auto"/>
        <w:ind w:firstLineChars="200" w:firstLine="480"/>
        <w:rPr>
          <w:rFonts w:ascii="宋体" w:hAnsi="宋体"/>
          <w:sz w:val="24"/>
        </w:rPr>
      </w:pPr>
      <w:r w:rsidRPr="00CD3CEA">
        <w:rPr>
          <w:rFonts w:ascii="宋体" w:hAnsi="宋体" w:hint="eastAsia"/>
          <w:sz w:val="24"/>
        </w:rPr>
        <w:t>直接投入费用是指企业为实施研究开发活动而实际发生的相关支出。包括：</w:t>
      </w:r>
    </w:p>
    <w:p w:rsidR="00AB71C7" w:rsidRPr="00CD3CEA" w:rsidRDefault="00AB71C7" w:rsidP="00AB71C7">
      <w:pPr>
        <w:spacing w:line="360" w:lineRule="auto"/>
        <w:ind w:firstLineChars="200" w:firstLine="480"/>
        <w:rPr>
          <w:rFonts w:ascii="宋体" w:hAnsi="宋体"/>
          <w:sz w:val="24"/>
        </w:rPr>
      </w:pPr>
      <w:r w:rsidRPr="00CD3CEA">
        <w:rPr>
          <w:rFonts w:ascii="宋体" w:hAnsi="宋体" w:hint="eastAsia"/>
          <w:sz w:val="24"/>
        </w:rPr>
        <w:t>——直接消耗的材料、燃料和动力费用；</w:t>
      </w:r>
    </w:p>
    <w:p w:rsidR="00AB71C7" w:rsidRPr="00CD3CEA" w:rsidRDefault="00AB71C7" w:rsidP="00AB71C7">
      <w:pPr>
        <w:spacing w:line="360" w:lineRule="auto"/>
        <w:ind w:firstLineChars="200" w:firstLine="480"/>
        <w:rPr>
          <w:rFonts w:ascii="宋体" w:hAnsi="宋体"/>
          <w:sz w:val="24"/>
        </w:rPr>
      </w:pPr>
      <w:r w:rsidRPr="00CD3CEA">
        <w:rPr>
          <w:rFonts w:ascii="宋体" w:hAnsi="宋体" w:hint="eastAsia"/>
          <w:sz w:val="24"/>
        </w:rPr>
        <w:t>——用于中间试验和产品试制的模具、工艺装备开发及制造费，不构成固定资产的样品、样机及一般测试手段购置费，试制产品的检验费；</w:t>
      </w:r>
    </w:p>
    <w:p w:rsidR="00AB71C7" w:rsidRPr="00CD3CEA" w:rsidRDefault="00AB71C7" w:rsidP="00AB71C7">
      <w:pPr>
        <w:spacing w:line="360" w:lineRule="auto"/>
        <w:ind w:firstLineChars="200" w:firstLine="480"/>
        <w:rPr>
          <w:rFonts w:ascii="宋体" w:hAnsi="宋体"/>
          <w:sz w:val="24"/>
        </w:rPr>
      </w:pPr>
      <w:r w:rsidRPr="00CD3CEA">
        <w:rPr>
          <w:rFonts w:ascii="宋体" w:hAnsi="宋体" w:hint="eastAsia"/>
          <w:sz w:val="24"/>
        </w:rPr>
        <w:t>——用于研究开发活动的仪器、设备的运行维护、调整、检验、检测、维修等费用，以及通过经营租赁方式租入的用于研发活动的固定资产租赁费。</w:t>
      </w:r>
    </w:p>
    <w:p w:rsidR="00CF533A" w:rsidRPr="00CD3CEA" w:rsidDel="00CF533A" w:rsidRDefault="00CF533A" w:rsidP="00CF533A">
      <w:pPr>
        <w:spacing w:line="360" w:lineRule="auto"/>
        <w:ind w:firstLineChars="200" w:firstLine="480"/>
        <w:rPr>
          <w:rFonts w:ascii="宋体" w:hAnsi="宋体"/>
          <w:sz w:val="24"/>
        </w:rPr>
      </w:pPr>
      <w:bookmarkStart w:id="0" w:name="_GoBack"/>
      <w:r>
        <w:rPr>
          <w:rFonts w:ascii="宋体" w:hAnsi="宋体" w:hint="eastAsia"/>
          <w:sz w:val="24"/>
        </w:rPr>
        <w:t>经鉴证，</w:t>
      </w:r>
      <w:r w:rsidRPr="00F535D4">
        <w:rPr>
          <w:rFonts w:ascii="宋体" w:hAnsi="宋体" w:hint="eastAsia"/>
          <w:sz w:val="24"/>
        </w:rPr>
        <w:t>贵公司</w:t>
      </w:r>
      <w:r>
        <w:rPr>
          <w:rFonts w:ascii="宋体" w:hAnsi="宋体" w:hint="eastAsia"/>
          <w:sz w:val="24"/>
        </w:rPr>
        <w:t>2013-2015年度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w:t>
      </w:r>
      <w:r w:rsidRPr="00CD3CEA">
        <w:rPr>
          <w:rFonts w:ascii="宋体" w:hAnsi="宋体" w:hint="eastAsia"/>
          <w:sz w:val="24"/>
        </w:rPr>
        <w:t>直接投入</w:t>
      </w:r>
      <w:r>
        <w:rPr>
          <w:rFonts w:ascii="宋体" w:hAnsi="宋体" w:hint="eastAsia"/>
          <w:sz w:val="24"/>
        </w:rPr>
        <w:t>费用</w:t>
      </w:r>
      <w:r w:rsidRPr="00F535D4">
        <w:rPr>
          <w:rFonts w:ascii="宋体" w:hAnsi="宋体" w:hint="eastAsia"/>
          <w:sz w:val="24"/>
        </w:rPr>
        <w:t>总额</w:t>
      </w:r>
      <w:r>
        <w:rPr>
          <w:rFonts w:ascii="宋体" w:hAnsi="宋体" w:hint="eastAsia"/>
          <w:sz w:val="24"/>
        </w:rPr>
        <w:t>合计账载金额XX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w:t>
      </w:r>
      <w:r w:rsidRPr="00CD3CEA">
        <w:rPr>
          <w:rFonts w:ascii="宋体" w:hAnsi="宋体" w:hint="eastAsia"/>
          <w:sz w:val="24"/>
        </w:rPr>
        <w:t>直接投入</w:t>
      </w:r>
      <w:r>
        <w:rPr>
          <w:rFonts w:ascii="宋体" w:hAnsi="宋体" w:hint="eastAsia"/>
          <w:sz w:val="24"/>
        </w:rPr>
        <w:t>费用</w:t>
      </w:r>
      <w:r w:rsidRPr="00F535D4">
        <w:rPr>
          <w:rFonts w:ascii="宋体" w:hAnsi="宋体" w:hint="eastAsia"/>
          <w:sz w:val="24"/>
        </w:rPr>
        <w:t>总额</w:t>
      </w:r>
      <w:r>
        <w:rPr>
          <w:rFonts w:ascii="宋体" w:hAnsi="宋体" w:hint="eastAsia"/>
          <w:sz w:val="24"/>
        </w:rPr>
        <w:t>XX</w:t>
      </w:r>
      <w:r w:rsidRPr="00F535D4">
        <w:rPr>
          <w:rFonts w:ascii="宋体" w:hAnsi="宋体" w:hint="eastAsia"/>
          <w:sz w:val="24"/>
        </w:rPr>
        <w:t>万元</w:t>
      </w:r>
      <w:r>
        <w:rPr>
          <w:rFonts w:ascii="宋体" w:hAnsi="宋体" w:hint="eastAsia"/>
          <w:sz w:val="24"/>
        </w:rPr>
        <w:t>。</w:t>
      </w:r>
      <w:bookmarkEnd w:id="0"/>
      <w:r w:rsidRPr="00F535D4">
        <w:rPr>
          <w:rFonts w:ascii="宋体" w:hAnsi="宋体" w:hint="eastAsia"/>
          <w:sz w:val="24"/>
        </w:rPr>
        <w:t>其中</w:t>
      </w:r>
      <w:r>
        <w:rPr>
          <w:rFonts w:ascii="宋体" w:hAnsi="宋体" w:hint="eastAsia"/>
          <w:sz w:val="24"/>
        </w:rPr>
        <w:t>：</w:t>
      </w:r>
      <w:r w:rsidRPr="00F535D4">
        <w:rPr>
          <w:rFonts w:ascii="宋体" w:hAnsi="宋体" w:hint="eastAsia"/>
          <w:sz w:val="24"/>
        </w:rPr>
        <w:t>2013</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w:t>
      </w:r>
      <w:r w:rsidRPr="00CD3CEA">
        <w:rPr>
          <w:rFonts w:ascii="宋体" w:hAnsi="宋体" w:hint="eastAsia"/>
          <w:sz w:val="24"/>
        </w:rPr>
        <w:t>直接投入</w:t>
      </w:r>
      <w:r>
        <w:rPr>
          <w:rFonts w:ascii="宋体" w:hAnsi="宋体" w:hint="eastAsia"/>
          <w:sz w:val="24"/>
        </w:rPr>
        <w:t>费用账载金额XX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w:t>
      </w:r>
      <w:r w:rsidRPr="00CD3CEA">
        <w:rPr>
          <w:rFonts w:ascii="宋体" w:hAnsi="宋体" w:hint="eastAsia"/>
          <w:sz w:val="24"/>
        </w:rPr>
        <w:t>直接投入</w:t>
      </w:r>
      <w:r>
        <w:rPr>
          <w:rFonts w:ascii="宋体" w:hAnsi="宋体" w:hint="eastAsia"/>
          <w:sz w:val="24"/>
        </w:rPr>
        <w:t>费用XX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2014</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w:t>
      </w:r>
      <w:r w:rsidRPr="00CD3CEA">
        <w:rPr>
          <w:rFonts w:ascii="宋体" w:hAnsi="宋体" w:hint="eastAsia"/>
          <w:sz w:val="24"/>
        </w:rPr>
        <w:t>直接投入</w:t>
      </w:r>
      <w:r>
        <w:rPr>
          <w:rFonts w:ascii="宋体" w:hAnsi="宋体" w:hint="eastAsia"/>
          <w:sz w:val="24"/>
        </w:rPr>
        <w:t>费用账载金额XX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w:t>
      </w:r>
      <w:r w:rsidRPr="00CD3CEA">
        <w:rPr>
          <w:rFonts w:ascii="宋体" w:hAnsi="宋体" w:hint="eastAsia"/>
          <w:sz w:val="24"/>
        </w:rPr>
        <w:t>直接投入</w:t>
      </w:r>
      <w:r>
        <w:rPr>
          <w:rFonts w:ascii="宋体" w:hAnsi="宋体" w:hint="eastAsia"/>
          <w:sz w:val="24"/>
        </w:rPr>
        <w:t>费用XX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2015</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w:t>
      </w:r>
      <w:r w:rsidRPr="00CD3CEA">
        <w:rPr>
          <w:rFonts w:ascii="宋体" w:hAnsi="宋体" w:hint="eastAsia"/>
          <w:sz w:val="24"/>
        </w:rPr>
        <w:t>直接投入</w:t>
      </w:r>
      <w:r>
        <w:rPr>
          <w:rFonts w:ascii="宋体" w:hAnsi="宋体" w:hint="eastAsia"/>
          <w:sz w:val="24"/>
        </w:rPr>
        <w:t>费用账载金额XX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w:t>
      </w:r>
      <w:r w:rsidRPr="00CD3CEA">
        <w:rPr>
          <w:rFonts w:ascii="宋体" w:hAnsi="宋体" w:hint="eastAsia"/>
          <w:sz w:val="24"/>
        </w:rPr>
        <w:t>直接投入</w:t>
      </w:r>
      <w:r>
        <w:rPr>
          <w:rFonts w:ascii="宋体" w:hAnsi="宋体" w:hint="eastAsia"/>
          <w:sz w:val="24"/>
        </w:rPr>
        <w:t>费用XX</w:t>
      </w:r>
      <w:r w:rsidRPr="00F535D4">
        <w:rPr>
          <w:rFonts w:ascii="宋体" w:hAnsi="宋体" w:hint="eastAsia"/>
          <w:sz w:val="24"/>
        </w:rPr>
        <w:lastRenderedPageBreak/>
        <w:t>万元。</w:t>
      </w:r>
    </w:p>
    <w:p w:rsidR="00B30601" w:rsidRDefault="00B30601" w:rsidP="00AB71C7">
      <w:pPr>
        <w:spacing w:line="360" w:lineRule="auto"/>
        <w:ind w:firstLineChars="200" w:firstLine="480"/>
        <w:rPr>
          <w:rFonts w:ascii="宋体" w:hAnsi="宋体"/>
          <w:sz w:val="24"/>
        </w:rPr>
      </w:pPr>
      <w:r>
        <w:rPr>
          <w:rFonts w:ascii="宋体" w:hAnsi="宋体" w:hint="eastAsia"/>
          <w:sz w:val="24"/>
        </w:rPr>
        <w:t>费用明</w:t>
      </w:r>
      <w:r w:rsidR="001F3F17">
        <w:rPr>
          <w:rFonts w:ascii="宋体" w:hAnsi="宋体" w:hint="eastAsia"/>
          <w:sz w:val="24"/>
        </w:rPr>
        <w:t>细如下</w:t>
      </w:r>
      <w:r>
        <w:rPr>
          <w:rFonts w:ascii="宋体" w:hAnsi="宋体" w:hint="eastAsia"/>
          <w:sz w:val="24"/>
        </w:rPr>
        <w:t>：</w:t>
      </w:r>
    </w:p>
    <w:p w:rsidR="00211DD7" w:rsidRDefault="00CF533A" w:rsidP="00AB71C7">
      <w:pPr>
        <w:spacing w:line="360" w:lineRule="auto"/>
        <w:ind w:firstLineChars="200" w:firstLine="480"/>
        <w:rPr>
          <w:rFonts w:ascii="宋体" w:hAnsi="宋体"/>
          <w:sz w:val="24"/>
        </w:rPr>
      </w:pPr>
      <w:r>
        <w:rPr>
          <w:rFonts w:ascii="宋体" w:hAnsi="宋体" w:hint="eastAsia"/>
          <w:sz w:val="24"/>
        </w:rPr>
        <w:t xml:space="preserve">                                              金额单位：人民币万元</w:t>
      </w:r>
    </w:p>
    <w:tbl>
      <w:tblPr>
        <w:tblW w:w="8429" w:type="dxa"/>
        <w:tblBorders>
          <w:top w:val="single" w:sz="4" w:space="0" w:color="auto"/>
          <w:bottom w:val="single" w:sz="4" w:space="0" w:color="auto"/>
          <w:insideH w:val="dotted" w:sz="4" w:space="0" w:color="auto"/>
          <w:insideV w:val="dotted" w:sz="4" w:space="0" w:color="auto"/>
        </w:tblBorders>
        <w:tblLook w:val="01E0"/>
      </w:tblPr>
      <w:tblGrid>
        <w:gridCol w:w="2192"/>
        <w:gridCol w:w="2079"/>
        <w:gridCol w:w="2079"/>
        <w:gridCol w:w="2079"/>
      </w:tblGrid>
      <w:tr w:rsidR="00211DD7" w:rsidRPr="001F3F17" w:rsidTr="00211DD7">
        <w:trPr>
          <w:trHeight w:val="454"/>
        </w:trPr>
        <w:tc>
          <w:tcPr>
            <w:tcW w:w="2192" w:type="dxa"/>
            <w:vAlign w:val="center"/>
          </w:tcPr>
          <w:p w:rsidR="00211DD7" w:rsidRPr="005243FA" w:rsidRDefault="00211DD7" w:rsidP="00F60354">
            <w:pPr>
              <w:jc w:val="left"/>
              <w:rPr>
                <w:rFonts w:ascii="宋体" w:hAnsi="宋体"/>
                <w:sz w:val="24"/>
                <w:szCs w:val="24"/>
              </w:rPr>
            </w:pPr>
            <w:r w:rsidRPr="005243FA">
              <w:rPr>
                <w:rFonts w:ascii="宋体" w:hAnsi="宋体"/>
                <w:sz w:val="24"/>
                <w:szCs w:val="24"/>
              </w:rPr>
              <w:t>项   目</w:t>
            </w:r>
          </w:p>
        </w:tc>
        <w:tc>
          <w:tcPr>
            <w:tcW w:w="2079" w:type="dxa"/>
            <w:vAlign w:val="center"/>
          </w:tcPr>
          <w:p w:rsidR="00211DD7" w:rsidRPr="005243FA" w:rsidRDefault="00211DD7" w:rsidP="00F60354">
            <w:pPr>
              <w:jc w:val="right"/>
              <w:rPr>
                <w:rFonts w:ascii="宋体" w:hAnsi="宋体"/>
                <w:sz w:val="24"/>
                <w:szCs w:val="24"/>
              </w:rPr>
            </w:pPr>
            <w:r w:rsidRPr="005243FA">
              <w:rPr>
                <w:rFonts w:ascii="宋体" w:hAnsi="宋体" w:hint="eastAsia"/>
                <w:sz w:val="24"/>
                <w:szCs w:val="24"/>
              </w:rPr>
              <w:t>2013</w:t>
            </w:r>
            <w:r w:rsidRPr="005243FA">
              <w:rPr>
                <w:rFonts w:ascii="宋体" w:hAnsi="宋体"/>
                <w:sz w:val="24"/>
                <w:szCs w:val="24"/>
              </w:rPr>
              <w:t>年度</w:t>
            </w:r>
          </w:p>
        </w:tc>
        <w:tc>
          <w:tcPr>
            <w:tcW w:w="2079" w:type="dxa"/>
            <w:vAlign w:val="center"/>
          </w:tcPr>
          <w:p w:rsidR="00211DD7" w:rsidRPr="005243FA" w:rsidRDefault="00211DD7" w:rsidP="00F60354">
            <w:pPr>
              <w:jc w:val="right"/>
              <w:rPr>
                <w:rFonts w:ascii="宋体" w:hAnsi="宋体"/>
                <w:sz w:val="24"/>
                <w:szCs w:val="24"/>
              </w:rPr>
            </w:pPr>
            <w:r w:rsidRPr="005243FA">
              <w:rPr>
                <w:rFonts w:ascii="宋体" w:hAnsi="宋体" w:hint="eastAsia"/>
                <w:sz w:val="24"/>
                <w:szCs w:val="24"/>
              </w:rPr>
              <w:t>2014</w:t>
            </w:r>
            <w:r w:rsidRPr="005243FA">
              <w:rPr>
                <w:rFonts w:ascii="宋体" w:hAnsi="宋体"/>
                <w:sz w:val="24"/>
                <w:szCs w:val="24"/>
              </w:rPr>
              <w:t>年度</w:t>
            </w:r>
          </w:p>
        </w:tc>
        <w:tc>
          <w:tcPr>
            <w:tcW w:w="2079" w:type="dxa"/>
            <w:vAlign w:val="center"/>
          </w:tcPr>
          <w:p w:rsidR="00211DD7" w:rsidRPr="005243FA" w:rsidRDefault="00211DD7" w:rsidP="00F60354">
            <w:pPr>
              <w:jc w:val="right"/>
              <w:rPr>
                <w:rFonts w:ascii="宋体" w:hAnsi="宋体"/>
                <w:sz w:val="24"/>
                <w:szCs w:val="24"/>
              </w:rPr>
            </w:pPr>
            <w:r w:rsidRPr="005243FA">
              <w:rPr>
                <w:rFonts w:ascii="宋体" w:hAnsi="宋体" w:hint="eastAsia"/>
                <w:sz w:val="24"/>
                <w:szCs w:val="24"/>
              </w:rPr>
              <w:t>2015年度</w:t>
            </w:r>
          </w:p>
        </w:tc>
      </w:tr>
      <w:tr w:rsidR="00211DD7" w:rsidRPr="001F3F17" w:rsidTr="00211DD7">
        <w:trPr>
          <w:trHeight w:val="454"/>
        </w:trPr>
        <w:tc>
          <w:tcPr>
            <w:tcW w:w="2192" w:type="dxa"/>
            <w:vAlign w:val="center"/>
          </w:tcPr>
          <w:p w:rsidR="00211DD7" w:rsidRPr="005243FA" w:rsidRDefault="00211DD7" w:rsidP="00F60354">
            <w:pPr>
              <w:jc w:val="left"/>
              <w:rPr>
                <w:rFonts w:ascii="宋体" w:hAnsi="宋体"/>
                <w:sz w:val="24"/>
                <w:szCs w:val="24"/>
              </w:rPr>
            </w:pPr>
            <w:r w:rsidRPr="005243FA">
              <w:rPr>
                <w:rFonts w:ascii="宋体" w:hAnsi="宋体" w:hint="eastAsia"/>
                <w:sz w:val="24"/>
                <w:szCs w:val="24"/>
              </w:rPr>
              <w:t>材料</w:t>
            </w:r>
          </w:p>
        </w:tc>
        <w:tc>
          <w:tcPr>
            <w:tcW w:w="2079" w:type="dxa"/>
            <w:vAlign w:val="center"/>
          </w:tcPr>
          <w:p w:rsidR="00211DD7" w:rsidRPr="005243FA" w:rsidRDefault="00211DD7" w:rsidP="00F60354">
            <w:pPr>
              <w:jc w:val="right"/>
              <w:rPr>
                <w:rFonts w:ascii="宋体" w:hAnsi="宋体"/>
                <w:sz w:val="24"/>
                <w:szCs w:val="24"/>
              </w:rPr>
            </w:pPr>
          </w:p>
        </w:tc>
        <w:tc>
          <w:tcPr>
            <w:tcW w:w="2079" w:type="dxa"/>
            <w:vAlign w:val="center"/>
          </w:tcPr>
          <w:p w:rsidR="00211DD7" w:rsidRPr="005243FA" w:rsidRDefault="00211DD7" w:rsidP="00F60354">
            <w:pPr>
              <w:jc w:val="right"/>
              <w:rPr>
                <w:rFonts w:ascii="宋体" w:hAnsi="宋体"/>
                <w:sz w:val="24"/>
                <w:szCs w:val="24"/>
              </w:rPr>
            </w:pPr>
          </w:p>
        </w:tc>
        <w:tc>
          <w:tcPr>
            <w:tcW w:w="2079" w:type="dxa"/>
            <w:vAlign w:val="center"/>
          </w:tcPr>
          <w:p w:rsidR="00211DD7" w:rsidRPr="005243FA" w:rsidRDefault="00211DD7" w:rsidP="00F60354">
            <w:pPr>
              <w:jc w:val="right"/>
              <w:rPr>
                <w:rFonts w:ascii="宋体" w:hAnsi="宋体"/>
                <w:sz w:val="24"/>
                <w:szCs w:val="24"/>
              </w:rPr>
            </w:pPr>
          </w:p>
        </w:tc>
      </w:tr>
      <w:tr w:rsidR="00211DD7" w:rsidRPr="001F3F17" w:rsidTr="00211DD7">
        <w:trPr>
          <w:trHeight w:val="454"/>
        </w:trPr>
        <w:tc>
          <w:tcPr>
            <w:tcW w:w="2192" w:type="dxa"/>
            <w:vAlign w:val="center"/>
          </w:tcPr>
          <w:p w:rsidR="00211DD7" w:rsidRPr="005243FA" w:rsidRDefault="00211DD7" w:rsidP="00F60354">
            <w:pPr>
              <w:jc w:val="left"/>
              <w:rPr>
                <w:rFonts w:ascii="宋体" w:hAnsi="宋体"/>
                <w:sz w:val="24"/>
                <w:szCs w:val="24"/>
              </w:rPr>
            </w:pPr>
            <w:r w:rsidRPr="005243FA">
              <w:rPr>
                <w:rFonts w:ascii="宋体" w:hAnsi="宋体" w:hint="eastAsia"/>
                <w:sz w:val="24"/>
                <w:szCs w:val="24"/>
              </w:rPr>
              <w:t>燃料、动力费用</w:t>
            </w:r>
          </w:p>
        </w:tc>
        <w:tc>
          <w:tcPr>
            <w:tcW w:w="2079" w:type="dxa"/>
            <w:vAlign w:val="center"/>
          </w:tcPr>
          <w:p w:rsidR="00211DD7" w:rsidRPr="005243FA" w:rsidRDefault="00211DD7" w:rsidP="00F60354">
            <w:pPr>
              <w:jc w:val="right"/>
              <w:rPr>
                <w:rFonts w:ascii="宋体" w:hAnsi="宋体"/>
                <w:sz w:val="24"/>
                <w:szCs w:val="24"/>
              </w:rPr>
            </w:pPr>
          </w:p>
        </w:tc>
        <w:tc>
          <w:tcPr>
            <w:tcW w:w="2079" w:type="dxa"/>
            <w:vAlign w:val="center"/>
          </w:tcPr>
          <w:p w:rsidR="00211DD7" w:rsidRPr="005243FA" w:rsidRDefault="00211DD7" w:rsidP="00F60354">
            <w:pPr>
              <w:jc w:val="right"/>
              <w:rPr>
                <w:rFonts w:ascii="宋体" w:hAnsi="宋体"/>
                <w:sz w:val="24"/>
                <w:szCs w:val="24"/>
              </w:rPr>
            </w:pPr>
          </w:p>
        </w:tc>
        <w:tc>
          <w:tcPr>
            <w:tcW w:w="2079" w:type="dxa"/>
            <w:vAlign w:val="center"/>
          </w:tcPr>
          <w:p w:rsidR="00211DD7" w:rsidRPr="005243FA" w:rsidRDefault="00211DD7" w:rsidP="00F60354">
            <w:pPr>
              <w:jc w:val="right"/>
              <w:rPr>
                <w:rFonts w:ascii="宋体" w:hAnsi="宋体"/>
                <w:sz w:val="24"/>
                <w:szCs w:val="24"/>
              </w:rPr>
            </w:pPr>
          </w:p>
        </w:tc>
      </w:tr>
      <w:tr w:rsidR="00211DD7" w:rsidRPr="001F3F17" w:rsidTr="00211DD7">
        <w:trPr>
          <w:trHeight w:val="454"/>
        </w:trPr>
        <w:tc>
          <w:tcPr>
            <w:tcW w:w="2192" w:type="dxa"/>
            <w:vAlign w:val="center"/>
          </w:tcPr>
          <w:p w:rsidR="00211DD7" w:rsidRPr="005243FA" w:rsidRDefault="00211DD7" w:rsidP="00F60354">
            <w:pPr>
              <w:jc w:val="left"/>
              <w:rPr>
                <w:rFonts w:ascii="宋体" w:hAnsi="宋体"/>
                <w:sz w:val="24"/>
                <w:szCs w:val="24"/>
              </w:rPr>
            </w:pPr>
            <w:r w:rsidRPr="005243FA">
              <w:rPr>
                <w:rFonts w:ascii="宋体" w:hAnsi="宋体" w:hint="eastAsia"/>
                <w:sz w:val="24"/>
                <w:szCs w:val="24"/>
              </w:rPr>
              <w:t>试制模具</w:t>
            </w:r>
            <w:r w:rsidR="008A20E0" w:rsidRPr="005243FA">
              <w:rPr>
                <w:rFonts w:ascii="宋体" w:hAnsi="宋体" w:hint="eastAsia"/>
                <w:sz w:val="24"/>
                <w:szCs w:val="24"/>
              </w:rPr>
              <w:t>费</w:t>
            </w:r>
          </w:p>
        </w:tc>
        <w:tc>
          <w:tcPr>
            <w:tcW w:w="2079" w:type="dxa"/>
            <w:vAlign w:val="center"/>
          </w:tcPr>
          <w:p w:rsidR="00211DD7" w:rsidRPr="005243FA" w:rsidRDefault="00211DD7" w:rsidP="00F60354">
            <w:pPr>
              <w:jc w:val="right"/>
              <w:rPr>
                <w:rFonts w:ascii="宋体" w:hAnsi="宋体"/>
                <w:sz w:val="24"/>
                <w:szCs w:val="24"/>
              </w:rPr>
            </w:pPr>
          </w:p>
        </w:tc>
        <w:tc>
          <w:tcPr>
            <w:tcW w:w="2079" w:type="dxa"/>
            <w:vAlign w:val="center"/>
          </w:tcPr>
          <w:p w:rsidR="00211DD7" w:rsidRPr="005243FA" w:rsidRDefault="00211DD7" w:rsidP="00F60354">
            <w:pPr>
              <w:jc w:val="right"/>
              <w:rPr>
                <w:rFonts w:ascii="宋体" w:hAnsi="宋体"/>
                <w:sz w:val="24"/>
                <w:szCs w:val="24"/>
              </w:rPr>
            </w:pPr>
          </w:p>
        </w:tc>
        <w:tc>
          <w:tcPr>
            <w:tcW w:w="2079" w:type="dxa"/>
            <w:vAlign w:val="center"/>
          </w:tcPr>
          <w:p w:rsidR="00211DD7" w:rsidRPr="005243FA" w:rsidRDefault="00211DD7" w:rsidP="00F60354">
            <w:pPr>
              <w:jc w:val="right"/>
              <w:rPr>
                <w:rFonts w:ascii="宋体" w:hAnsi="宋体"/>
                <w:sz w:val="24"/>
                <w:szCs w:val="24"/>
              </w:rPr>
            </w:pPr>
          </w:p>
        </w:tc>
      </w:tr>
      <w:tr w:rsidR="00211DD7" w:rsidRPr="001F3F17" w:rsidTr="00211DD7">
        <w:trPr>
          <w:trHeight w:val="454"/>
        </w:trPr>
        <w:tc>
          <w:tcPr>
            <w:tcW w:w="2192" w:type="dxa"/>
            <w:vAlign w:val="center"/>
          </w:tcPr>
          <w:p w:rsidR="00211DD7" w:rsidRPr="005243FA" w:rsidRDefault="00211DD7" w:rsidP="00F60354">
            <w:pPr>
              <w:jc w:val="left"/>
              <w:rPr>
                <w:rFonts w:ascii="宋体" w:hAnsi="宋体"/>
                <w:sz w:val="24"/>
                <w:szCs w:val="24"/>
              </w:rPr>
            </w:pPr>
            <w:r w:rsidRPr="005243FA">
              <w:rPr>
                <w:rFonts w:ascii="宋体" w:hAnsi="宋体" w:hint="eastAsia"/>
                <w:sz w:val="24"/>
                <w:szCs w:val="24"/>
              </w:rPr>
              <w:t>......</w:t>
            </w:r>
          </w:p>
        </w:tc>
        <w:tc>
          <w:tcPr>
            <w:tcW w:w="2079" w:type="dxa"/>
            <w:vAlign w:val="center"/>
          </w:tcPr>
          <w:p w:rsidR="00211DD7" w:rsidRPr="005243FA" w:rsidRDefault="00211DD7" w:rsidP="00F60354">
            <w:pPr>
              <w:jc w:val="right"/>
              <w:rPr>
                <w:rFonts w:ascii="宋体" w:hAnsi="宋体"/>
                <w:sz w:val="24"/>
                <w:szCs w:val="24"/>
              </w:rPr>
            </w:pPr>
          </w:p>
        </w:tc>
        <w:tc>
          <w:tcPr>
            <w:tcW w:w="2079" w:type="dxa"/>
            <w:vAlign w:val="center"/>
          </w:tcPr>
          <w:p w:rsidR="00211DD7" w:rsidRPr="005243FA" w:rsidRDefault="00211DD7" w:rsidP="00F60354">
            <w:pPr>
              <w:jc w:val="right"/>
              <w:rPr>
                <w:rFonts w:ascii="宋体" w:hAnsi="宋体"/>
                <w:sz w:val="24"/>
                <w:szCs w:val="24"/>
              </w:rPr>
            </w:pPr>
          </w:p>
        </w:tc>
        <w:tc>
          <w:tcPr>
            <w:tcW w:w="2079" w:type="dxa"/>
            <w:vAlign w:val="center"/>
          </w:tcPr>
          <w:p w:rsidR="00211DD7" w:rsidRPr="005243FA" w:rsidRDefault="00211DD7" w:rsidP="00F60354">
            <w:pPr>
              <w:jc w:val="right"/>
              <w:rPr>
                <w:rFonts w:ascii="宋体" w:hAnsi="宋体"/>
                <w:sz w:val="24"/>
                <w:szCs w:val="24"/>
              </w:rPr>
            </w:pPr>
          </w:p>
        </w:tc>
      </w:tr>
      <w:tr w:rsidR="00211DD7" w:rsidRPr="001F3F17" w:rsidTr="00211DD7">
        <w:trPr>
          <w:trHeight w:val="454"/>
        </w:trPr>
        <w:tc>
          <w:tcPr>
            <w:tcW w:w="2192" w:type="dxa"/>
            <w:vAlign w:val="center"/>
          </w:tcPr>
          <w:p w:rsidR="00211DD7" w:rsidRPr="005243FA" w:rsidRDefault="00211DD7" w:rsidP="00F60354">
            <w:pPr>
              <w:jc w:val="left"/>
              <w:rPr>
                <w:rFonts w:ascii="宋体" w:hAnsi="宋体"/>
                <w:sz w:val="24"/>
                <w:szCs w:val="24"/>
              </w:rPr>
            </w:pPr>
            <w:r w:rsidRPr="005243FA">
              <w:rPr>
                <w:rFonts w:ascii="宋体" w:hAnsi="宋体" w:hint="eastAsia"/>
                <w:sz w:val="24"/>
                <w:szCs w:val="24"/>
              </w:rPr>
              <w:t xml:space="preserve"> 合  计</w:t>
            </w:r>
          </w:p>
        </w:tc>
        <w:tc>
          <w:tcPr>
            <w:tcW w:w="2079" w:type="dxa"/>
            <w:vAlign w:val="center"/>
          </w:tcPr>
          <w:p w:rsidR="00211DD7" w:rsidRPr="005243FA" w:rsidRDefault="00211DD7" w:rsidP="00F60354">
            <w:pPr>
              <w:jc w:val="right"/>
              <w:rPr>
                <w:rFonts w:ascii="宋体" w:hAnsi="宋体"/>
                <w:sz w:val="24"/>
                <w:szCs w:val="24"/>
                <w:u w:val="double"/>
              </w:rPr>
            </w:pPr>
          </w:p>
        </w:tc>
        <w:tc>
          <w:tcPr>
            <w:tcW w:w="2079" w:type="dxa"/>
            <w:vAlign w:val="center"/>
          </w:tcPr>
          <w:p w:rsidR="00211DD7" w:rsidRPr="005243FA" w:rsidRDefault="00211DD7" w:rsidP="00F60354">
            <w:pPr>
              <w:jc w:val="right"/>
              <w:rPr>
                <w:rFonts w:ascii="宋体" w:hAnsi="宋体"/>
                <w:sz w:val="24"/>
                <w:szCs w:val="24"/>
                <w:u w:val="double"/>
              </w:rPr>
            </w:pPr>
          </w:p>
        </w:tc>
        <w:tc>
          <w:tcPr>
            <w:tcW w:w="2079" w:type="dxa"/>
            <w:vAlign w:val="center"/>
          </w:tcPr>
          <w:p w:rsidR="00211DD7" w:rsidRPr="005243FA" w:rsidRDefault="00211DD7" w:rsidP="00F60354">
            <w:pPr>
              <w:jc w:val="right"/>
              <w:rPr>
                <w:rFonts w:ascii="宋体" w:hAnsi="宋体"/>
                <w:sz w:val="24"/>
                <w:szCs w:val="24"/>
                <w:u w:val="double"/>
              </w:rPr>
            </w:pPr>
          </w:p>
        </w:tc>
      </w:tr>
    </w:tbl>
    <w:p w:rsidR="0090247D" w:rsidRPr="00CD3CEA" w:rsidRDefault="0090247D" w:rsidP="00AB71C7">
      <w:pPr>
        <w:spacing w:line="360" w:lineRule="auto"/>
        <w:ind w:firstLineChars="200" w:firstLine="480"/>
        <w:rPr>
          <w:rFonts w:ascii="宋体" w:hAnsi="宋体"/>
          <w:i/>
          <w:sz w:val="24"/>
        </w:rPr>
      </w:pPr>
      <w:r w:rsidRPr="00CD3CEA">
        <w:rPr>
          <w:rFonts w:ascii="宋体" w:hAnsi="宋体" w:hint="eastAsia"/>
          <w:i/>
          <w:sz w:val="24"/>
          <w:highlight w:val="yellow"/>
        </w:rPr>
        <w:t>/</w:t>
      </w:r>
      <w:r w:rsidR="00C802FF" w:rsidRPr="00CD3CEA">
        <w:rPr>
          <w:rFonts w:ascii="宋体" w:hAnsi="宋体" w:hint="eastAsia"/>
          <w:i/>
          <w:sz w:val="24"/>
          <w:highlight w:val="yellow"/>
        </w:rPr>
        <w:t>贵</w:t>
      </w:r>
      <w:r w:rsidRPr="00CD3CEA">
        <w:rPr>
          <w:rFonts w:ascii="宋体" w:hAnsi="宋体" w:hint="eastAsia"/>
          <w:i/>
          <w:sz w:val="24"/>
          <w:highlight w:val="yellow"/>
        </w:rPr>
        <w:t>公司</w:t>
      </w:r>
      <w:r w:rsidR="00F33254">
        <w:rPr>
          <w:rFonts w:ascii="宋体" w:hAnsi="宋体" w:hint="eastAsia"/>
          <w:i/>
          <w:sz w:val="24"/>
          <w:highlight w:val="yellow"/>
        </w:rPr>
        <w:t>2013-2015年度</w:t>
      </w:r>
      <w:r w:rsidRPr="00CD3CEA">
        <w:rPr>
          <w:rFonts w:ascii="宋体" w:hAnsi="宋体" w:hint="eastAsia"/>
          <w:i/>
          <w:sz w:val="24"/>
          <w:highlight w:val="yellow"/>
        </w:rPr>
        <w:t>未发生研发项目直接投入。</w:t>
      </w:r>
    </w:p>
    <w:p w:rsidR="0090247D" w:rsidRPr="00CD3CEA" w:rsidRDefault="002D5F74" w:rsidP="007E5C6C">
      <w:pPr>
        <w:autoSpaceDE w:val="0"/>
        <w:autoSpaceDN w:val="0"/>
        <w:adjustRightInd w:val="0"/>
        <w:spacing w:beforeLines="50" w:afterLines="50" w:line="360" w:lineRule="auto"/>
        <w:ind w:firstLineChars="50" w:firstLine="120"/>
        <w:rPr>
          <w:rFonts w:ascii="宋体" w:hAnsi="宋体"/>
          <w:kern w:val="0"/>
          <w:sz w:val="24"/>
        </w:rPr>
      </w:pPr>
      <w:r w:rsidRPr="00CD3CEA">
        <w:rPr>
          <w:rFonts w:ascii="宋体" w:hAnsi="宋体" w:hint="eastAsia"/>
          <w:kern w:val="0"/>
          <w:sz w:val="24"/>
        </w:rPr>
        <w:t xml:space="preserve"> </w:t>
      </w:r>
      <w:r w:rsidR="00231829">
        <w:rPr>
          <w:rFonts w:ascii="宋体" w:hAnsi="宋体" w:hint="eastAsia"/>
          <w:kern w:val="0"/>
          <w:sz w:val="24"/>
        </w:rPr>
        <w:t xml:space="preserve">  3.</w:t>
      </w:r>
      <w:r w:rsidR="0090247D" w:rsidRPr="00CD3CEA">
        <w:rPr>
          <w:rFonts w:ascii="宋体" w:hAnsi="宋体" w:hint="eastAsia"/>
          <w:kern w:val="0"/>
          <w:sz w:val="24"/>
        </w:rPr>
        <w:t xml:space="preserve"> 折旧费用与长期待摊费用</w:t>
      </w:r>
    </w:p>
    <w:p w:rsidR="00AB71C7" w:rsidRPr="00CD3CEA" w:rsidRDefault="00AB71C7" w:rsidP="007E5C6C">
      <w:pPr>
        <w:autoSpaceDE w:val="0"/>
        <w:autoSpaceDN w:val="0"/>
        <w:adjustRightInd w:val="0"/>
        <w:spacing w:beforeLines="50" w:afterLines="50" w:line="360" w:lineRule="auto"/>
        <w:ind w:firstLineChars="200" w:firstLine="480"/>
        <w:rPr>
          <w:rFonts w:ascii="宋体" w:hAnsi="宋体"/>
          <w:kern w:val="0"/>
          <w:sz w:val="24"/>
        </w:rPr>
      </w:pPr>
      <w:r w:rsidRPr="00CD3CEA">
        <w:rPr>
          <w:rFonts w:ascii="宋体" w:hAnsi="宋体" w:hint="eastAsia"/>
          <w:kern w:val="0"/>
          <w:sz w:val="24"/>
        </w:rPr>
        <w:t>折旧费用是指用于研究开发活动的仪器、设备和在用建筑物的折旧费。</w:t>
      </w:r>
    </w:p>
    <w:p w:rsidR="002D5F74" w:rsidRDefault="00AB71C7" w:rsidP="007E5C6C">
      <w:pPr>
        <w:autoSpaceDE w:val="0"/>
        <w:autoSpaceDN w:val="0"/>
        <w:adjustRightInd w:val="0"/>
        <w:spacing w:beforeLines="50" w:afterLines="50" w:line="360" w:lineRule="auto"/>
        <w:ind w:firstLineChars="200" w:firstLine="480"/>
        <w:rPr>
          <w:rFonts w:ascii="宋体" w:hAnsi="宋体"/>
          <w:kern w:val="0"/>
          <w:sz w:val="24"/>
        </w:rPr>
      </w:pPr>
      <w:r w:rsidRPr="00CD3CEA">
        <w:rPr>
          <w:rFonts w:ascii="宋体" w:hAnsi="宋体" w:hint="eastAsia"/>
          <w:kern w:val="0"/>
          <w:sz w:val="24"/>
        </w:rPr>
        <w:t>长期待摊费用是指研发设施的改建、改装、装修和修理过程中发生的长期待摊费用。</w:t>
      </w:r>
    </w:p>
    <w:p w:rsidR="00CF533A" w:rsidRPr="00CD3CEA" w:rsidRDefault="00CF533A" w:rsidP="007E5C6C">
      <w:pPr>
        <w:autoSpaceDE w:val="0"/>
        <w:autoSpaceDN w:val="0"/>
        <w:adjustRightInd w:val="0"/>
        <w:spacing w:beforeLines="50" w:afterLines="50" w:line="360" w:lineRule="auto"/>
        <w:ind w:firstLineChars="200" w:firstLine="480"/>
        <w:rPr>
          <w:rFonts w:ascii="宋体" w:hAnsi="宋体"/>
          <w:kern w:val="0"/>
          <w:sz w:val="24"/>
        </w:rPr>
      </w:pPr>
      <w:r>
        <w:rPr>
          <w:rFonts w:ascii="宋体" w:hAnsi="宋体" w:hint="eastAsia"/>
          <w:sz w:val="24"/>
        </w:rPr>
        <w:t>经鉴证，</w:t>
      </w:r>
      <w:r w:rsidRPr="00F535D4">
        <w:rPr>
          <w:rFonts w:ascii="宋体" w:hAnsi="宋体" w:hint="eastAsia"/>
          <w:sz w:val="24"/>
        </w:rPr>
        <w:t>贵公司</w:t>
      </w:r>
      <w:r>
        <w:rPr>
          <w:rFonts w:ascii="宋体" w:hAnsi="宋体" w:hint="eastAsia"/>
          <w:sz w:val="24"/>
        </w:rPr>
        <w:t>2013-2015年度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发项目耗用资产</w:t>
      </w:r>
      <w:r w:rsidRPr="00F535D4">
        <w:rPr>
          <w:rFonts w:ascii="宋体" w:hAnsi="宋体"/>
          <w:sz w:val="24"/>
        </w:rPr>
        <w:t>折旧费用与长期待摊费用</w:t>
      </w:r>
      <w:r w:rsidRPr="00F535D4">
        <w:rPr>
          <w:rFonts w:ascii="宋体" w:hAnsi="宋体" w:hint="eastAsia"/>
          <w:sz w:val="24"/>
        </w:rPr>
        <w:t>总额</w:t>
      </w:r>
      <w:r>
        <w:rPr>
          <w:rFonts w:ascii="宋体" w:hAnsi="宋体" w:hint="eastAsia"/>
          <w:sz w:val="24"/>
        </w:rPr>
        <w:t>合计账载金额XX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发项目耗用资产</w:t>
      </w:r>
      <w:r w:rsidRPr="00F535D4">
        <w:rPr>
          <w:rFonts w:ascii="宋体" w:hAnsi="宋体"/>
          <w:sz w:val="24"/>
        </w:rPr>
        <w:t>折旧费用与长期待摊费用</w:t>
      </w:r>
      <w:r w:rsidRPr="00F535D4">
        <w:rPr>
          <w:rFonts w:ascii="宋体" w:hAnsi="宋体" w:hint="eastAsia"/>
          <w:sz w:val="24"/>
        </w:rPr>
        <w:t>总额</w:t>
      </w:r>
      <w:r>
        <w:rPr>
          <w:rFonts w:ascii="宋体" w:hAnsi="宋体" w:hint="eastAsia"/>
          <w:sz w:val="24"/>
        </w:rPr>
        <w:t>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其中</w:t>
      </w:r>
      <w:r>
        <w:rPr>
          <w:rFonts w:ascii="宋体" w:hAnsi="宋体" w:hint="eastAsia"/>
          <w:sz w:val="24"/>
        </w:rPr>
        <w:t>：</w:t>
      </w:r>
      <w:r w:rsidRPr="00F535D4">
        <w:rPr>
          <w:rFonts w:ascii="宋体" w:hAnsi="宋体" w:hint="eastAsia"/>
          <w:sz w:val="24"/>
        </w:rPr>
        <w:t>2013</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发项目耗用资产</w:t>
      </w:r>
      <w:r w:rsidRPr="00F535D4">
        <w:rPr>
          <w:rFonts w:ascii="宋体" w:hAnsi="宋体"/>
          <w:sz w:val="24"/>
        </w:rPr>
        <w:t>折旧费用与长期待摊费用</w:t>
      </w:r>
      <w:r>
        <w:rPr>
          <w:rFonts w:ascii="宋体" w:hAnsi="宋体" w:hint="eastAsia"/>
          <w:sz w:val="24"/>
        </w:rPr>
        <w:t>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发项目耗用资产</w:t>
      </w:r>
      <w:r w:rsidRPr="00F535D4">
        <w:rPr>
          <w:rFonts w:ascii="宋体" w:hAnsi="宋体"/>
          <w:sz w:val="24"/>
        </w:rPr>
        <w:t>折旧费用与长期待摊费用</w:t>
      </w:r>
      <w:r>
        <w:rPr>
          <w:rFonts w:ascii="宋体" w:hAnsi="宋体" w:hint="eastAsia"/>
          <w:sz w:val="24"/>
        </w:rPr>
        <w:t>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2014</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发项目耗用资产</w:t>
      </w:r>
      <w:r w:rsidRPr="00F535D4">
        <w:rPr>
          <w:rFonts w:ascii="宋体" w:hAnsi="宋体"/>
          <w:sz w:val="24"/>
        </w:rPr>
        <w:t>折旧费用与长期待摊费用</w:t>
      </w:r>
      <w:r>
        <w:rPr>
          <w:rFonts w:ascii="宋体" w:hAnsi="宋体" w:hint="eastAsia"/>
          <w:sz w:val="24"/>
        </w:rPr>
        <w:t>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发项目耗用资产</w:t>
      </w:r>
      <w:r w:rsidRPr="00F535D4">
        <w:rPr>
          <w:rFonts w:ascii="宋体" w:hAnsi="宋体"/>
          <w:sz w:val="24"/>
        </w:rPr>
        <w:t>折旧费用与长期待摊费用</w:t>
      </w:r>
      <w:r>
        <w:rPr>
          <w:rFonts w:ascii="宋体" w:hAnsi="宋体" w:hint="eastAsia"/>
          <w:sz w:val="24"/>
        </w:rPr>
        <w:t>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2015</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发项目耗用资产</w:t>
      </w:r>
      <w:r w:rsidRPr="00F535D4">
        <w:rPr>
          <w:rFonts w:ascii="宋体" w:hAnsi="宋体"/>
          <w:sz w:val="24"/>
        </w:rPr>
        <w:t>折旧费用与长期待摊费用</w:t>
      </w:r>
      <w:r>
        <w:rPr>
          <w:rFonts w:ascii="宋体" w:hAnsi="宋体" w:hint="eastAsia"/>
          <w:sz w:val="24"/>
        </w:rPr>
        <w:t>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发项目耗用资产</w:t>
      </w:r>
      <w:r w:rsidRPr="00F535D4">
        <w:rPr>
          <w:rFonts w:ascii="宋体" w:hAnsi="宋体"/>
          <w:sz w:val="24"/>
        </w:rPr>
        <w:t>折旧费用与长期待摊费用</w:t>
      </w:r>
      <w:r>
        <w:rPr>
          <w:rFonts w:ascii="宋体" w:hAnsi="宋体" w:hint="eastAsia"/>
          <w:sz w:val="24"/>
        </w:rPr>
        <w:t>XX</w:t>
      </w:r>
      <w:r w:rsidRPr="00F535D4">
        <w:rPr>
          <w:rFonts w:ascii="宋体" w:hAnsi="宋体" w:hint="eastAsia"/>
          <w:sz w:val="24"/>
        </w:rPr>
        <w:t>万元。</w:t>
      </w:r>
    </w:p>
    <w:p w:rsidR="00211DD7" w:rsidRDefault="00211DD7" w:rsidP="00AB71C7">
      <w:pPr>
        <w:spacing w:line="360" w:lineRule="auto"/>
        <w:ind w:firstLineChars="200" w:firstLine="480"/>
        <w:rPr>
          <w:rFonts w:ascii="宋体" w:hAnsi="宋体"/>
          <w:sz w:val="24"/>
        </w:rPr>
      </w:pPr>
      <w:r>
        <w:rPr>
          <w:rFonts w:ascii="宋体" w:hAnsi="宋体" w:hint="eastAsia"/>
          <w:sz w:val="24"/>
        </w:rPr>
        <w:t>费用明细如下:</w:t>
      </w:r>
    </w:p>
    <w:p w:rsidR="00000000" w:rsidRDefault="00CF533A">
      <w:pPr>
        <w:spacing w:line="360" w:lineRule="auto"/>
        <w:ind w:firstLineChars="2450" w:firstLine="5880"/>
        <w:rPr>
          <w:rFonts w:ascii="宋体" w:hAnsi="宋体"/>
          <w:sz w:val="24"/>
        </w:rPr>
      </w:pPr>
      <w:r>
        <w:rPr>
          <w:rFonts w:ascii="宋体" w:hAnsi="宋体" w:hint="eastAsia"/>
          <w:sz w:val="24"/>
        </w:rPr>
        <w:t>金额单位：人民币万元</w:t>
      </w:r>
    </w:p>
    <w:tbl>
      <w:tblPr>
        <w:tblW w:w="8429" w:type="dxa"/>
        <w:tblBorders>
          <w:top w:val="single" w:sz="4" w:space="0" w:color="auto"/>
          <w:bottom w:val="single" w:sz="4" w:space="0" w:color="auto"/>
          <w:insideH w:val="dotted" w:sz="4" w:space="0" w:color="auto"/>
          <w:insideV w:val="dotted" w:sz="4" w:space="0" w:color="auto"/>
        </w:tblBorders>
        <w:tblLook w:val="01E0"/>
      </w:tblPr>
      <w:tblGrid>
        <w:gridCol w:w="2192"/>
        <w:gridCol w:w="2079"/>
        <w:gridCol w:w="2079"/>
        <w:gridCol w:w="2079"/>
      </w:tblGrid>
      <w:tr w:rsidR="008A20E0" w:rsidRPr="001F3F17" w:rsidTr="00F60354">
        <w:trPr>
          <w:trHeight w:val="454"/>
        </w:trPr>
        <w:tc>
          <w:tcPr>
            <w:tcW w:w="2192" w:type="dxa"/>
            <w:vAlign w:val="center"/>
          </w:tcPr>
          <w:p w:rsidR="008A20E0" w:rsidRPr="005243FA" w:rsidRDefault="008A20E0" w:rsidP="00F60354">
            <w:pPr>
              <w:jc w:val="left"/>
              <w:rPr>
                <w:rFonts w:ascii="宋体" w:hAnsi="宋体"/>
                <w:sz w:val="24"/>
                <w:szCs w:val="24"/>
              </w:rPr>
            </w:pPr>
            <w:r w:rsidRPr="005243FA">
              <w:rPr>
                <w:rFonts w:ascii="宋体" w:hAnsi="宋体"/>
                <w:sz w:val="24"/>
                <w:szCs w:val="24"/>
              </w:rPr>
              <w:t>项   目</w:t>
            </w:r>
          </w:p>
        </w:tc>
        <w:tc>
          <w:tcPr>
            <w:tcW w:w="2079" w:type="dxa"/>
            <w:vAlign w:val="center"/>
          </w:tcPr>
          <w:p w:rsidR="008A20E0" w:rsidRPr="005243FA" w:rsidRDefault="008A20E0" w:rsidP="00F60354">
            <w:pPr>
              <w:jc w:val="right"/>
              <w:rPr>
                <w:rFonts w:ascii="宋体" w:hAnsi="宋体"/>
                <w:sz w:val="24"/>
                <w:szCs w:val="24"/>
              </w:rPr>
            </w:pPr>
            <w:r w:rsidRPr="005243FA">
              <w:rPr>
                <w:rFonts w:ascii="宋体" w:hAnsi="宋体" w:hint="eastAsia"/>
                <w:sz w:val="24"/>
                <w:szCs w:val="24"/>
              </w:rPr>
              <w:t>2013</w:t>
            </w:r>
            <w:r w:rsidRPr="005243FA">
              <w:rPr>
                <w:rFonts w:ascii="宋体" w:hAnsi="宋体"/>
                <w:sz w:val="24"/>
                <w:szCs w:val="24"/>
              </w:rPr>
              <w:t>年度</w:t>
            </w:r>
          </w:p>
        </w:tc>
        <w:tc>
          <w:tcPr>
            <w:tcW w:w="2079" w:type="dxa"/>
            <w:vAlign w:val="center"/>
          </w:tcPr>
          <w:p w:rsidR="008A20E0" w:rsidRPr="005243FA" w:rsidRDefault="008A20E0" w:rsidP="00F60354">
            <w:pPr>
              <w:jc w:val="right"/>
              <w:rPr>
                <w:rFonts w:ascii="宋体" w:hAnsi="宋体"/>
                <w:sz w:val="24"/>
                <w:szCs w:val="24"/>
              </w:rPr>
            </w:pPr>
            <w:r w:rsidRPr="005243FA">
              <w:rPr>
                <w:rFonts w:ascii="宋体" w:hAnsi="宋体" w:hint="eastAsia"/>
                <w:sz w:val="24"/>
                <w:szCs w:val="24"/>
              </w:rPr>
              <w:t>2014</w:t>
            </w:r>
            <w:r w:rsidRPr="005243FA">
              <w:rPr>
                <w:rFonts w:ascii="宋体" w:hAnsi="宋体"/>
                <w:sz w:val="24"/>
                <w:szCs w:val="24"/>
              </w:rPr>
              <w:t>年度</w:t>
            </w:r>
          </w:p>
        </w:tc>
        <w:tc>
          <w:tcPr>
            <w:tcW w:w="2079" w:type="dxa"/>
            <w:vAlign w:val="center"/>
          </w:tcPr>
          <w:p w:rsidR="008A20E0" w:rsidRPr="005243FA" w:rsidRDefault="008A20E0" w:rsidP="00F60354">
            <w:pPr>
              <w:jc w:val="right"/>
              <w:rPr>
                <w:rFonts w:ascii="宋体" w:hAnsi="宋体"/>
                <w:sz w:val="24"/>
                <w:szCs w:val="24"/>
              </w:rPr>
            </w:pPr>
            <w:r w:rsidRPr="005243FA">
              <w:rPr>
                <w:rFonts w:ascii="宋体" w:hAnsi="宋体" w:hint="eastAsia"/>
                <w:sz w:val="24"/>
                <w:szCs w:val="24"/>
              </w:rPr>
              <w:t>2015年度</w:t>
            </w:r>
          </w:p>
        </w:tc>
      </w:tr>
      <w:tr w:rsidR="008A20E0" w:rsidRPr="001F3F17" w:rsidTr="00F60354">
        <w:trPr>
          <w:trHeight w:val="454"/>
        </w:trPr>
        <w:tc>
          <w:tcPr>
            <w:tcW w:w="2192" w:type="dxa"/>
            <w:vAlign w:val="center"/>
          </w:tcPr>
          <w:p w:rsidR="008A20E0" w:rsidRPr="005243FA" w:rsidRDefault="008A20E0" w:rsidP="00F60354">
            <w:pPr>
              <w:jc w:val="left"/>
              <w:rPr>
                <w:rFonts w:ascii="宋体" w:hAnsi="宋体"/>
                <w:sz w:val="24"/>
                <w:szCs w:val="24"/>
              </w:rPr>
            </w:pPr>
            <w:r w:rsidRPr="005243FA">
              <w:rPr>
                <w:rFonts w:ascii="宋体" w:hAnsi="宋体" w:hint="eastAsia"/>
                <w:sz w:val="24"/>
                <w:szCs w:val="24"/>
              </w:rPr>
              <w:t>仪器、设备折旧费</w:t>
            </w:r>
          </w:p>
        </w:tc>
        <w:tc>
          <w:tcPr>
            <w:tcW w:w="2079" w:type="dxa"/>
            <w:vAlign w:val="center"/>
          </w:tcPr>
          <w:p w:rsidR="008A20E0" w:rsidRPr="005243FA" w:rsidRDefault="008A20E0" w:rsidP="00F60354">
            <w:pPr>
              <w:jc w:val="right"/>
              <w:rPr>
                <w:rFonts w:ascii="宋体" w:hAnsi="宋体"/>
                <w:sz w:val="24"/>
                <w:szCs w:val="24"/>
              </w:rPr>
            </w:pPr>
          </w:p>
        </w:tc>
        <w:tc>
          <w:tcPr>
            <w:tcW w:w="2079" w:type="dxa"/>
            <w:vAlign w:val="center"/>
          </w:tcPr>
          <w:p w:rsidR="008A20E0" w:rsidRPr="005243FA" w:rsidRDefault="008A20E0" w:rsidP="00F60354">
            <w:pPr>
              <w:jc w:val="right"/>
              <w:rPr>
                <w:rFonts w:ascii="宋体" w:hAnsi="宋体"/>
                <w:sz w:val="24"/>
                <w:szCs w:val="24"/>
              </w:rPr>
            </w:pPr>
          </w:p>
        </w:tc>
        <w:tc>
          <w:tcPr>
            <w:tcW w:w="2079" w:type="dxa"/>
            <w:vAlign w:val="center"/>
          </w:tcPr>
          <w:p w:rsidR="008A20E0" w:rsidRPr="005243FA" w:rsidRDefault="008A20E0" w:rsidP="00F60354">
            <w:pPr>
              <w:jc w:val="right"/>
              <w:rPr>
                <w:rFonts w:ascii="宋体" w:hAnsi="宋体"/>
                <w:sz w:val="24"/>
                <w:szCs w:val="24"/>
              </w:rPr>
            </w:pPr>
          </w:p>
        </w:tc>
      </w:tr>
      <w:tr w:rsidR="008A20E0" w:rsidRPr="001F3F17" w:rsidTr="00F60354">
        <w:trPr>
          <w:trHeight w:val="454"/>
        </w:trPr>
        <w:tc>
          <w:tcPr>
            <w:tcW w:w="2192" w:type="dxa"/>
            <w:vAlign w:val="center"/>
          </w:tcPr>
          <w:p w:rsidR="008A20E0" w:rsidRPr="005243FA" w:rsidRDefault="008A20E0" w:rsidP="00F60354">
            <w:pPr>
              <w:jc w:val="left"/>
              <w:rPr>
                <w:rFonts w:ascii="宋体" w:hAnsi="宋体"/>
                <w:sz w:val="24"/>
                <w:szCs w:val="24"/>
              </w:rPr>
            </w:pPr>
            <w:r w:rsidRPr="005243FA">
              <w:rPr>
                <w:rFonts w:ascii="宋体" w:hAnsi="宋体" w:hint="eastAsia"/>
                <w:sz w:val="24"/>
                <w:szCs w:val="24"/>
              </w:rPr>
              <w:t>在用建筑物折旧费</w:t>
            </w:r>
          </w:p>
        </w:tc>
        <w:tc>
          <w:tcPr>
            <w:tcW w:w="2079" w:type="dxa"/>
            <w:vAlign w:val="center"/>
          </w:tcPr>
          <w:p w:rsidR="008A20E0" w:rsidRPr="005243FA" w:rsidRDefault="008A20E0" w:rsidP="00F60354">
            <w:pPr>
              <w:jc w:val="right"/>
              <w:rPr>
                <w:rFonts w:ascii="宋体" w:hAnsi="宋体"/>
                <w:sz w:val="24"/>
                <w:szCs w:val="24"/>
              </w:rPr>
            </w:pPr>
          </w:p>
        </w:tc>
        <w:tc>
          <w:tcPr>
            <w:tcW w:w="2079" w:type="dxa"/>
            <w:vAlign w:val="center"/>
          </w:tcPr>
          <w:p w:rsidR="008A20E0" w:rsidRPr="005243FA" w:rsidRDefault="008A20E0" w:rsidP="00F60354">
            <w:pPr>
              <w:jc w:val="right"/>
              <w:rPr>
                <w:rFonts w:ascii="宋体" w:hAnsi="宋体"/>
                <w:sz w:val="24"/>
                <w:szCs w:val="24"/>
              </w:rPr>
            </w:pPr>
          </w:p>
        </w:tc>
        <w:tc>
          <w:tcPr>
            <w:tcW w:w="2079" w:type="dxa"/>
            <w:vAlign w:val="center"/>
          </w:tcPr>
          <w:p w:rsidR="008A20E0" w:rsidRPr="005243FA" w:rsidRDefault="008A20E0" w:rsidP="00F60354">
            <w:pPr>
              <w:jc w:val="right"/>
              <w:rPr>
                <w:rFonts w:ascii="宋体" w:hAnsi="宋体"/>
                <w:sz w:val="24"/>
                <w:szCs w:val="24"/>
              </w:rPr>
            </w:pPr>
          </w:p>
        </w:tc>
      </w:tr>
      <w:tr w:rsidR="008A20E0" w:rsidRPr="001F3F17" w:rsidTr="00F60354">
        <w:trPr>
          <w:trHeight w:val="454"/>
        </w:trPr>
        <w:tc>
          <w:tcPr>
            <w:tcW w:w="2192" w:type="dxa"/>
            <w:vAlign w:val="center"/>
          </w:tcPr>
          <w:p w:rsidR="008A20E0" w:rsidRPr="005243FA" w:rsidRDefault="008A20E0" w:rsidP="00F60354">
            <w:pPr>
              <w:jc w:val="left"/>
              <w:rPr>
                <w:rFonts w:ascii="宋体" w:hAnsi="宋体"/>
                <w:sz w:val="24"/>
                <w:szCs w:val="24"/>
              </w:rPr>
            </w:pPr>
            <w:r w:rsidRPr="005243FA">
              <w:rPr>
                <w:rFonts w:ascii="宋体" w:hAnsi="宋体" w:hint="eastAsia"/>
                <w:sz w:val="24"/>
                <w:szCs w:val="24"/>
              </w:rPr>
              <w:lastRenderedPageBreak/>
              <w:t>长期待摊费用</w:t>
            </w:r>
          </w:p>
        </w:tc>
        <w:tc>
          <w:tcPr>
            <w:tcW w:w="2079" w:type="dxa"/>
            <w:vAlign w:val="center"/>
          </w:tcPr>
          <w:p w:rsidR="008A20E0" w:rsidRPr="005243FA" w:rsidRDefault="008A20E0" w:rsidP="00F60354">
            <w:pPr>
              <w:jc w:val="right"/>
              <w:rPr>
                <w:rFonts w:ascii="宋体" w:hAnsi="宋体"/>
                <w:sz w:val="24"/>
                <w:szCs w:val="24"/>
              </w:rPr>
            </w:pPr>
          </w:p>
        </w:tc>
        <w:tc>
          <w:tcPr>
            <w:tcW w:w="2079" w:type="dxa"/>
            <w:vAlign w:val="center"/>
          </w:tcPr>
          <w:p w:rsidR="008A20E0" w:rsidRPr="005243FA" w:rsidRDefault="008A20E0" w:rsidP="00F60354">
            <w:pPr>
              <w:jc w:val="right"/>
              <w:rPr>
                <w:rFonts w:ascii="宋体" w:hAnsi="宋体"/>
                <w:sz w:val="24"/>
                <w:szCs w:val="24"/>
              </w:rPr>
            </w:pPr>
          </w:p>
        </w:tc>
        <w:tc>
          <w:tcPr>
            <w:tcW w:w="2079" w:type="dxa"/>
            <w:vAlign w:val="center"/>
          </w:tcPr>
          <w:p w:rsidR="008A20E0" w:rsidRPr="005243FA" w:rsidRDefault="008A20E0" w:rsidP="00F60354">
            <w:pPr>
              <w:jc w:val="right"/>
              <w:rPr>
                <w:rFonts w:ascii="宋体" w:hAnsi="宋体"/>
                <w:sz w:val="24"/>
                <w:szCs w:val="24"/>
              </w:rPr>
            </w:pPr>
          </w:p>
        </w:tc>
      </w:tr>
      <w:tr w:rsidR="008A20E0" w:rsidRPr="001F3F17" w:rsidTr="00F60354">
        <w:trPr>
          <w:trHeight w:val="454"/>
        </w:trPr>
        <w:tc>
          <w:tcPr>
            <w:tcW w:w="2192" w:type="dxa"/>
            <w:vAlign w:val="center"/>
          </w:tcPr>
          <w:p w:rsidR="008A20E0" w:rsidRPr="005243FA" w:rsidRDefault="008A20E0" w:rsidP="00F60354">
            <w:pPr>
              <w:jc w:val="left"/>
              <w:rPr>
                <w:rFonts w:ascii="宋体" w:hAnsi="宋体"/>
                <w:sz w:val="24"/>
                <w:szCs w:val="24"/>
              </w:rPr>
            </w:pPr>
            <w:r w:rsidRPr="005243FA">
              <w:rPr>
                <w:rFonts w:ascii="宋体" w:hAnsi="宋体" w:hint="eastAsia"/>
                <w:sz w:val="24"/>
                <w:szCs w:val="24"/>
              </w:rPr>
              <w:t xml:space="preserve"> 合  计</w:t>
            </w:r>
          </w:p>
        </w:tc>
        <w:tc>
          <w:tcPr>
            <w:tcW w:w="2079" w:type="dxa"/>
            <w:vAlign w:val="center"/>
          </w:tcPr>
          <w:p w:rsidR="008A20E0" w:rsidRPr="005243FA" w:rsidRDefault="008A20E0" w:rsidP="00F60354">
            <w:pPr>
              <w:jc w:val="right"/>
              <w:rPr>
                <w:rFonts w:ascii="宋体" w:hAnsi="宋体"/>
                <w:sz w:val="24"/>
                <w:szCs w:val="24"/>
                <w:u w:val="double"/>
              </w:rPr>
            </w:pPr>
          </w:p>
        </w:tc>
        <w:tc>
          <w:tcPr>
            <w:tcW w:w="2079" w:type="dxa"/>
            <w:vAlign w:val="center"/>
          </w:tcPr>
          <w:p w:rsidR="008A20E0" w:rsidRPr="005243FA" w:rsidRDefault="008A20E0" w:rsidP="00F60354">
            <w:pPr>
              <w:jc w:val="right"/>
              <w:rPr>
                <w:rFonts w:ascii="宋体" w:hAnsi="宋体"/>
                <w:sz w:val="24"/>
                <w:szCs w:val="24"/>
                <w:u w:val="double"/>
              </w:rPr>
            </w:pPr>
          </w:p>
        </w:tc>
        <w:tc>
          <w:tcPr>
            <w:tcW w:w="2079" w:type="dxa"/>
            <w:vAlign w:val="center"/>
          </w:tcPr>
          <w:p w:rsidR="008A20E0" w:rsidRPr="005243FA" w:rsidRDefault="008A20E0" w:rsidP="00F60354">
            <w:pPr>
              <w:jc w:val="right"/>
              <w:rPr>
                <w:rFonts w:ascii="宋体" w:hAnsi="宋体"/>
                <w:sz w:val="24"/>
                <w:szCs w:val="24"/>
                <w:u w:val="double"/>
              </w:rPr>
            </w:pPr>
          </w:p>
        </w:tc>
      </w:tr>
    </w:tbl>
    <w:p w:rsidR="008A20E0" w:rsidRDefault="008A20E0" w:rsidP="008A20E0">
      <w:pPr>
        <w:spacing w:line="360" w:lineRule="auto"/>
        <w:rPr>
          <w:rFonts w:ascii="宋体" w:hAnsi="宋体"/>
          <w:sz w:val="24"/>
        </w:rPr>
      </w:pPr>
    </w:p>
    <w:p w:rsidR="00FE0DDB" w:rsidRPr="00D865A3" w:rsidRDefault="00FE0DDB" w:rsidP="00AB71C7">
      <w:pPr>
        <w:spacing w:line="360" w:lineRule="auto"/>
        <w:ind w:firstLineChars="200" w:firstLine="480"/>
        <w:rPr>
          <w:rFonts w:ascii="宋体" w:hAnsi="宋体"/>
          <w:i/>
          <w:sz w:val="24"/>
        </w:rPr>
      </w:pPr>
      <w:r w:rsidRPr="00D865A3">
        <w:rPr>
          <w:rFonts w:ascii="宋体" w:hAnsi="宋体" w:hint="eastAsia"/>
          <w:i/>
          <w:sz w:val="24"/>
          <w:highlight w:val="yellow"/>
        </w:rPr>
        <w:t>/</w:t>
      </w:r>
      <w:r w:rsidR="006453E9" w:rsidRPr="00D865A3">
        <w:rPr>
          <w:rFonts w:ascii="宋体" w:hAnsi="宋体" w:hint="eastAsia"/>
          <w:i/>
          <w:sz w:val="24"/>
          <w:highlight w:val="yellow"/>
        </w:rPr>
        <w:t>贵</w:t>
      </w:r>
      <w:r w:rsidRPr="00D865A3">
        <w:rPr>
          <w:rFonts w:ascii="宋体" w:hAnsi="宋体" w:hint="eastAsia"/>
          <w:i/>
          <w:sz w:val="24"/>
          <w:highlight w:val="yellow"/>
        </w:rPr>
        <w:t>公司</w:t>
      </w:r>
      <w:r w:rsidR="00F33254">
        <w:rPr>
          <w:rFonts w:ascii="宋体" w:hAnsi="宋体" w:hint="eastAsia"/>
          <w:i/>
          <w:sz w:val="24"/>
          <w:highlight w:val="yellow"/>
        </w:rPr>
        <w:t>2013-2015年度</w:t>
      </w:r>
      <w:r w:rsidRPr="00D865A3">
        <w:rPr>
          <w:rFonts w:ascii="宋体" w:hAnsi="宋体" w:hint="eastAsia"/>
          <w:i/>
          <w:sz w:val="24"/>
          <w:highlight w:val="yellow"/>
        </w:rPr>
        <w:t>未发生研发项目耗用资产</w:t>
      </w:r>
      <w:r w:rsidR="00204045" w:rsidRPr="00D865A3">
        <w:rPr>
          <w:rFonts w:ascii="宋体" w:hAnsi="宋体"/>
          <w:i/>
          <w:sz w:val="24"/>
          <w:highlight w:val="yellow"/>
        </w:rPr>
        <w:t>折旧费用与长期待摊费用</w:t>
      </w:r>
      <w:r w:rsidRPr="00D865A3">
        <w:rPr>
          <w:rFonts w:ascii="宋体" w:hAnsi="宋体" w:hint="eastAsia"/>
          <w:i/>
          <w:sz w:val="24"/>
          <w:highlight w:val="yellow"/>
        </w:rPr>
        <w:t>。</w:t>
      </w:r>
    </w:p>
    <w:p w:rsidR="00000000" w:rsidRDefault="00231829">
      <w:pPr>
        <w:spacing w:line="360" w:lineRule="auto"/>
        <w:ind w:firstLineChars="200" w:firstLine="480"/>
        <w:rPr>
          <w:rFonts w:ascii="宋体" w:hAnsi="宋体"/>
          <w:sz w:val="24"/>
        </w:rPr>
      </w:pPr>
      <w:r>
        <w:rPr>
          <w:rFonts w:ascii="宋体" w:hAnsi="宋体" w:hint="eastAsia"/>
          <w:sz w:val="24"/>
        </w:rPr>
        <w:t xml:space="preserve">4. </w:t>
      </w:r>
      <w:r w:rsidR="00FE0DDB" w:rsidRPr="00CD3CEA">
        <w:rPr>
          <w:rFonts w:ascii="宋体" w:hAnsi="宋体" w:hint="eastAsia"/>
          <w:sz w:val="24"/>
        </w:rPr>
        <w:t>无形资产摊销费用</w:t>
      </w:r>
    </w:p>
    <w:p w:rsidR="00AB71C7" w:rsidRPr="00CD3CEA" w:rsidRDefault="00AB71C7" w:rsidP="00AB71C7">
      <w:pPr>
        <w:spacing w:line="360" w:lineRule="auto"/>
        <w:ind w:firstLineChars="200" w:firstLine="480"/>
        <w:rPr>
          <w:rFonts w:ascii="宋体" w:hAnsi="宋体"/>
          <w:sz w:val="24"/>
        </w:rPr>
      </w:pPr>
      <w:r w:rsidRPr="00CD3CEA">
        <w:rPr>
          <w:rFonts w:ascii="宋体" w:hAnsi="宋体" w:hint="eastAsia"/>
          <w:sz w:val="24"/>
        </w:rPr>
        <w:t>无形资产摊销费用是指用于研究开发活动的软件、知识产权、非专利技术（专有技术、许可证、设计和计算方法等）的摊销费用。</w:t>
      </w:r>
    </w:p>
    <w:p w:rsidR="008A0EAF" w:rsidRDefault="008A0EAF" w:rsidP="00AB71C7">
      <w:pPr>
        <w:spacing w:line="360" w:lineRule="auto"/>
        <w:ind w:firstLineChars="200" w:firstLine="480"/>
        <w:rPr>
          <w:rFonts w:ascii="宋体" w:hAnsi="宋体"/>
          <w:sz w:val="24"/>
        </w:rPr>
      </w:pPr>
      <w:r>
        <w:rPr>
          <w:rFonts w:ascii="宋体" w:hAnsi="宋体" w:hint="eastAsia"/>
          <w:sz w:val="24"/>
        </w:rPr>
        <w:t>经鉴证，</w:t>
      </w:r>
      <w:r w:rsidRPr="00F535D4">
        <w:rPr>
          <w:rFonts w:ascii="宋体" w:hAnsi="宋体" w:hint="eastAsia"/>
          <w:sz w:val="24"/>
        </w:rPr>
        <w:t>贵公司</w:t>
      </w:r>
      <w:r>
        <w:rPr>
          <w:rFonts w:ascii="宋体" w:hAnsi="宋体" w:hint="eastAsia"/>
          <w:sz w:val="24"/>
        </w:rPr>
        <w:t>2013-2015年度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发项目无形资产摊销总额</w:t>
      </w:r>
      <w:r>
        <w:rPr>
          <w:rFonts w:ascii="宋体" w:hAnsi="宋体" w:hint="eastAsia"/>
          <w:sz w:val="24"/>
        </w:rPr>
        <w:t>合计账载金额XX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发项目无形资产摊销</w:t>
      </w:r>
      <w:r>
        <w:rPr>
          <w:rFonts w:ascii="宋体" w:hAnsi="宋体" w:hint="eastAsia"/>
          <w:sz w:val="24"/>
        </w:rPr>
        <w:t>总额XX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其中</w:t>
      </w:r>
      <w:r>
        <w:rPr>
          <w:rFonts w:ascii="宋体" w:hAnsi="宋体" w:hint="eastAsia"/>
          <w:sz w:val="24"/>
        </w:rPr>
        <w:t>：</w:t>
      </w:r>
      <w:r w:rsidRPr="00F535D4">
        <w:rPr>
          <w:rFonts w:ascii="宋体" w:hAnsi="宋体" w:hint="eastAsia"/>
          <w:sz w:val="24"/>
        </w:rPr>
        <w:t>2013</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发项目无形资产摊销</w:t>
      </w:r>
      <w:r>
        <w:rPr>
          <w:rFonts w:ascii="宋体" w:hAnsi="宋体" w:hint="eastAsia"/>
          <w:sz w:val="24"/>
        </w:rPr>
        <w:t>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发项目无形资产摊销</w:t>
      </w:r>
      <w:r>
        <w:rPr>
          <w:rFonts w:ascii="宋体" w:hAnsi="宋体" w:hint="eastAsia"/>
          <w:sz w:val="24"/>
        </w:rPr>
        <w:t>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2014</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发项目无形资产摊销</w:t>
      </w:r>
      <w:r>
        <w:rPr>
          <w:rFonts w:ascii="宋体" w:hAnsi="宋体" w:hint="eastAsia"/>
          <w:sz w:val="24"/>
        </w:rPr>
        <w:t>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发项目无形资产摊销</w:t>
      </w:r>
      <w:r>
        <w:rPr>
          <w:rFonts w:ascii="宋体" w:hAnsi="宋体" w:hint="eastAsia"/>
          <w:sz w:val="24"/>
        </w:rPr>
        <w:t>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2015</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发项目无形资产摊销</w:t>
      </w:r>
      <w:r>
        <w:rPr>
          <w:rFonts w:ascii="宋体" w:hAnsi="宋体" w:hint="eastAsia"/>
          <w:sz w:val="24"/>
        </w:rPr>
        <w:t>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发项目无形资产摊销</w:t>
      </w:r>
      <w:r>
        <w:rPr>
          <w:rFonts w:ascii="宋体" w:hAnsi="宋体" w:hint="eastAsia"/>
          <w:sz w:val="24"/>
        </w:rPr>
        <w:t>XX</w:t>
      </w:r>
      <w:r w:rsidRPr="00F535D4">
        <w:rPr>
          <w:rFonts w:ascii="宋体" w:hAnsi="宋体" w:hint="eastAsia"/>
          <w:sz w:val="24"/>
        </w:rPr>
        <w:t>万元。</w:t>
      </w:r>
    </w:p>
    <w:p w:rsidR="008A20E0" w:rsidRDefault="008A20E0" w:rsidP="00AB71C7">
      <w:pPr>
        <w:spacing w:line="360" w:lineRule="auto"/>
        <w:ind w:firstLineChars="200" w:firstLine="480"/>
        <w:rPr>
          <w:rFonts w:ascii="宋体" w:hAnsi="宋体"/>
          <w:sz w:val="24"/>
        </w:rPr>
      </w:pPr>
      <w:r>
        <w:rPr>
          <w:rFonts w:ascii="宋体" w:hAnsi="宋体" w:hint="eastAsia"/>
          <w:sz w:val="24"/>
        </w:rPr>
        <w:t>费用明细如下：</w:t>
      </w:r>
    </w:p>
    <w:p w:rsidR="00000000" w:rsidRDefault="00CF533A">
      <w:pPr>
        <w:spacing w:line="360" w:lineRule="auto"/>
        <w:ind w:firstLineChars="2350" w:firstLine="5640"/>
        <w:rPr>
          <w:rFonts w:ascii="宋体" w:hAnsi="宋体"/>
          <w:sz w:val="24"/>
        </w:rPr>
      </w:pPr>
      <w:r>
        <w:rPr>
          <w:rFonts w:ascii="宋体" w:hAnsi="宋体" w:hint="eastAsia"/>
          <w:sz w:val="24"/>
        </w:rPr>
        <w:t>金额单位：人民币万元</w:t>
      </w:r>
    </w:p>
    <w:tbl>
      <w:tblPr>
        <w:tblW w:w="8429" w:type="dxa"/>
        <w:tblBorders>
          <w:top w:val="single" w:sz="4" w:space="0" w:color="auto"/>
          <w:bottom w:val="single" w:sz="4" w:space="0" w:color="auto"/>
          <w:insideH w:val="dotted" w:sz="4" w:space="0" w:color="auto"/>
          <w:insideV w:val="dotted" w:sz="4" w:space="0" w:color="auto"/>
        </w:tblBorders>
        <w:tblLook w:val="01E0"/>
      </w:tblPr>
      <w:tblGrid>
        <w:gridCol w:w="2192"/>
        <w:gridCol w:w="2079"/>
        <w:gridCol w:w="2079"/>
        <w:gridCol w:w="2079"/>
      </w:tblGrid>
      <w:tr w:rsidR="008A20E0" w:rsidRPr="001F3F17" w:rsidTr="00F60354">
        <w:trPr>
          <w:trHeight w:val="454"/>
        </w:trPr>
        <w:tc>
          <w:tcPr>
            <w:tcW w:w="2192" w:type="dxa"/>
            <w:vAlign w:val="center"/>
          </w:tcPr>
          <w:p w:rsidR="008A20E0" w:rsidRPr="005243FA" w:rsidRDefault="008A20E0" w:rsidP="00F60354">
            <w:pPr>
              <w:jc w:val="left"/>
              <w:rPr>
                <w:rFonts w:ascii="宋体" w:hAnsi="宋体"/>
                <w:sz w:val="24"/>
                <w:szCs w:val="24"/>
              </w:rPr>
            </w:pPr>
            <w:r w:rsidRPr="005243FA">
              <w:rPr>
                <w:rFonts w:ascii="宋体" w:hAnsi="宋体"/>
                <w:sz w:val="24"/>
                <w:szCs w:val="24"/>
              </w:rPr>
              <w:t>项   目</w:t>
            </w:r>
          </w:p>
        </w:tc>
        <w:tc>
          <w:tcPr>
            <w:tcW w:w="2079" w:type="dxa"/>
            <w:vAlign w:val="center"/>
          </w:tcPr>
          <w:p w:rsidR="008A20E0" w:rsidRPr="005243FA" w:rsidRDefault="008A20E0" w:rsidP="00F60354">
            <w:pPr>
              <w:jc w:val="right"/>
              <w:rPr>
                <w:rFonts w:ascii="宋体" w:hAnsi="宋体"/>
                <w:sz w:val="24"/>
                <w:szCs w:val="24"/>
              </w:rPr>
            </w:pPr>
            <w:r w:rsidRPr="005243FA">
              <w:rPr>
                <w:rFonts w:ascii="宋体" w:hAnsi="宋体" w:hint="eastAsia"/>
                <w:sz w:val="24"/>
                <w:szCs w:val="24"/>
              </w:rPr>
              <w:t>2013</w:t>
            </w:r>
            <w:r w:rsidRPr="005243FA">
              <w:rPr>
                <w:rFonts w:ascii="宋体" w:hAnsi="宋体"/>
                <w:sz w:val="24"/>
                <w:szCs w:val="24"/>
              </w:rPr>
              <w:t>年度</w:t>
            </w:r>
          </w:p>
        </w:tc>
        <w:tc>
          <w:tcPr>
            <w:tcW w:w="2079" w:type="dxa"/>
            <w:vAlign w:val="center"/>
          </w:tcPr>
          <w:p w:rsidR="008A20E0" w:rsidRPr="005243FA" w:rsidRDefault="008A20E0" w:rsidP="00F60354">
            <w:pPr>
              <w:jc w:val="right"/>
              <w:rPr>
                <w:rFonts w:ascii="宋体" w:hAnsi="宋体"/>
                <w:sz w:val="24"/>
                <w:szCs w:val="24"/>
              </w:rPr>
            </w:pPr>
            <w:r w:rsidRPr="005243FA">
              <w:rPr>
                <w:rFonts w:ascii="宋体" w:hAnsi="宋体" w:hint="eastAsia"/>
                <w:sz w:val="24"/>
                <w:szCs w:val="24"/>
              </w:rPr>
              <w:t>2014</w:t>
            </w:r>
            <w:r w:rsidRPr="005243FA">
              <w:rPr>
                <w:rFonts w:ascii="宋体" w:hAnsi="宋体"/>
                <w:sz w:val="24"/>
                <w:szCs w:val="24"/>
              </w:rPr>
              <w:t>年度</w:t>
            </w:r>
          </w:p>
        </w:tc>
        <w:tc>
          <w:tcPr>
            <w:tcW w:w="2079" w:type="dxa"/>
            <w:vAlign w:val="center"/>
          </w:tcPr>
          <w:p w:rsidR="008A20E0" w:rsidRPr="005243FA" w:rsidRDefault="008A20E0" w:rsidP="00F60354">
            <w:pPr>
              <w:jc w:val="right"/>
              <w:rPr>
                <w:rFonts w:ascii="宋体" w:hAnsi="宋体"/>
                <w:sz w:val="24"/>
                <w:szCs w:val="24"/>
              </w:rPr>
            </w:pPr>
            <w:r w:rsidRPr="005243FA">
              <w:rPr>
                <w:rFonts w:ascii="宋体" w:hAnsi="宋体" w:hint="eastAsia"/>
                <w:sz w:val="24"/>
                <w:szCs w:val="24"/>
              </w:rPr>
              <w:t>2015年度</w:t>
            </w:r>
          </w:p>
        </w:tc>
      </w:tr>
      <w:tr w:rsidR="008A20E0" w:rsidRPr="001F3F17" w:rsidTr="00F60354">
        <w:trPr>
          <w:trHeight w:val="454"/>
        </w:trPr>
        <w:tc>
          <w:tcPr>
            <w:tcW w:w="2192" w:type="dxa"/>
            <w:vAlign w:val="center"/>
          </w:tcPr>
          <w:p w:rsidR="008A20E0" w:rsidRPr="005243FA" w:rsidRDefault="008A20E0" w:rsidP="00F60354">
            <w:pPr>
              <w:jc w:val="left"/>
              <w:rPr>
                <w:rFonts w:ascii="宋体" w:hAnsi="宋体"/>
                <w:sz w:val="24"/>
                <w:szCs w:val="24"/>
              </w:rPr>
            </w:pPr>
            <w:r w:rsidRPr="005243FA">
              <w:rPr>
                <w:rFonts w:ascii="宋体" w:hAnsi="宋体" w:hint="eastAsia"/>
                <w:sz w:val="24"/>
                <w:szCs w:val="24"/>
              </w:rPr>
              <w:t>研发软件摊销</w:t>
            </w:r>
          </w:p>
        </w:tc>
        <w:tc>
          <w:tcPr>
            <w:tcW w:w="2079" w:type="dxa"/>
            <w:vAlign w:val="center"/>
          </w:tcPr>
          <w:p w:rsidR="008A20E0" w:rsidRPr="005243FA" w:rsidRDefault="008A20E0" w:rsidP="00F60354">
            <w:pPr>
              <w:jc w:val="right"/>
              <w:rPr>
                <w:rFonts w:ascii="宋体" w:hAnsi="宋体"/>
                <w:sz w:val="24"/>
                <w:szCs w:val="24"/>
              </w:rPr>
            </w:pPr>
          </w:p>
        </w:tc>
        <w:tc>
          <w:tcPr>
            <w:tcW w:w="2079" w:type="dxa"/>
            <w:vAlign w:val="center"/>
          </w:tcPr>
          <w:p w:rsidR="008A20E0" w:rsidRPr="005243FA" w:rsidRDefault="008A20E0" w:rsidP="00F60354">
            <w:pPr>
              <w:jc w:val="right"/>
              <w:rPr>
                <w:rFonts w:ascii="宋体" w:hAnsi="宋体"/>
                <w:sz w:val="24"/>
                <w:szCs w:val="24"/>
              </w:rPr>
            </w:pPr>
          </w:p>
        </w:tc>
        <w:tc>
          <w:tcPr>
            <w:tcW w:w="2079" w:type="dxa"/>
            <w:vAlign w:val="center"/>
          </w:tcPr>
          <w:p w:rsidR="008A20E0" w:rsidRPr="005243FA" w:rsidRDefault="008A20E0" w:rsidP="00F60354">
            <w:pPr>
              <w:jc w:val="right"/>
              <w:rPr>
                <w:rFonts w:ascii="宋体" w:hAnsi="宋体"/>
                <w:sz w:val="24"/>
                <w:szCs w:val="24"/>
              </w:rPr>
            </w:pPr>
          </w:p>
        </w:tc>
      </w:tr>
      <w:tr w:rsidR="008A20E0" w:rsidRPr="001F3F17" w:rsidTr="00F60354">
        <w:trPr>
          <w:trHeight w:val="454"/>
        </w:trPr>
        <w:tc>
          <w:tcPr>
            <w:tcW w:w="2192" w:type="dxa"/>
            <w:vAlign w:val="center"/>
          </w:tcPr>
          <w:p w:rsidR="008A20E0" w:rsidRPr="005243FA" w:rsidRDefault="008A20E0" w:rsidP="00F60354">
            <w:pPr>
              <w:jc w:val="left"/>
              <w:rPr>
                <w:rFonts w:ascii="宋体" w:hAnsi="宋体"/>
                <w:sz w:val="24"/>
                <w:szCs w:val="24"/>
              </w:rPr>
            </w:pPr>
            <w:r w:rsidRPr="005243FA">
              <w:rPr>
                <w:rFonts w:ascii="宋体" w:hAnsi="宋体" w:hint="eastAsia"/>
                <w:sz w:val="24"/>
                <w:szCs w:val="24"/>
              </w:rPr>
              <w:t>知识产权摊销</w:t>
            </w:r>
          </w:p>
        </w:tc>
        <w:tc>
          <w:tcPr>
            <w:tcW w:w="2079" w:type="dxa"/>
            <w:vAlign w:val="center"/>
          </w:tcPr>
          <w:p w:rsidR="008A20E0" w:rsidRPr="005243FA" w:rsidRDefault="008A20E0" w:rsidP="00F60354">
            <w:pPr>
              <w:jc w:val="right"/>
              <w:rPr>
                <w:rFonts w:ascii="宋体" w:hAnsi="宋体"/>
                <w:sz w:val="24"/>
                <w:szCs w:val="24"/>
              </w:rPr>
            </w:pPr>
          </w:p>
        </w:tc>
        <w:tc>
          <w:tcPr>
            <w:tcW w:w="2079" w:type="dxa"/>
            <w:vAlign w:val="center"/>
          </w:tcPr>
          <w:p w:rsidR="008A20E0" w:rsidRPr="005243FA" w:rsidRDefault="008A20E0" w:rsidP="00F60354">
            <w:pPr>
              <w:jc w:val="right"/>
              <w:rPr>
                <w:rFonts w:ascii="宋体" w:hAnsi="宋体"/>
                <w:sz w:val="24"/>
                <w:szCs w:val="24"/>
              </w:rPr>
            </w:pPr>
          </w:p>
        </w:tc>
        <w:tc>
          <w:tcPr>
            <w:tcW w:w="2079" w:type="dxa"/>
            <w:vAlign w:val="center"/>
          </w:tcPr>
          <w:p w:rsidR="008A20E0" w:rsidRPr="005243FA" w:rsidRDefault="008A20E0" w:rsidP="00F60354">
            <w:pPr>
              <w:jc w:val="right"/>
              <w:rPr>
                <w:rFonts w:ascii="宋体" w:hAnsi="宋体"/>
                <w:sz w:val="24"/>
                <w:szCs w:val="24"/>
              </w:rPr>
            </w:pPr>
          </w:p>
        </w:tc>
      </w:tr>
      <w:tr w:rsidR="008A20E0" w:rsidRPr="001F3F17" w:rsidTr="00F60354">
        <w:trPr>
          <w:trHeight w:val="454"/>
        </w:trPr>
        <w:tc>
          <w:tcPr>
            <w:tcW w:w="2192" w:type="dxa"/>
            <w:vAlign w:val="center"/>
          </w:tcPr>
          <w:p w:rsidR="008A20E0" w:rsidRPr="005243FA" w:rsidRDefault="008A20E0" w:rsidP="00F60354">
            <w:pPr>
              <w:jc w:val="left"/>
              <w:rPr>
                <w:rFonts w:ascii="宋体" w:hAnsi="宋体"/>
                <w:sz w:val="24"/>
                <w:szCs w:val="24"/>
              </w:rPr>
            </w:pPr>
            <w:r w:rsidRPr="005243FA">
              <w:rPr>
                <w:rFonts w:ascii="宋体" w:hAnsi="宋体" w:hint="eastAsia"/>
                <w:sz w:val="24"/>
                <w:szCs w:val="24"/>
              </w:rPr>
              <w:t>非专利技术摊销</w:t>
            </w:r>
          </w:p>
        </w:tc>
        <w:tc>
          <w:tcPr>
            <w:tcW w:w="2079" w:type="dxa"/>
            <w:vAlign w:val="center"/>
          </w:tcPr>
          <w:p w:rsidR="008A20E0" w:rsidRPr="005243FA" w:rsidRDefault="008A20E0" w:rsidP="00F60354">
            <w:pPr>
              <w:jc w:val="right"/>
              <w:rPr>
                <w:rFonts w:ascii="宋体" w:hAnsi="宋体"/>
                <w:sz w:val="24"/>
                <w:szCs w:val="24"/>
              </w:rPr>
            </w:pPr>
          </w:p>
        </w:tc>
        <w:tc>
          <w:tcPr>
            <w:tcW w:w="2079" w:type="dxa"/>
            <w:vAlign w:val="center"/>
          </w:tcPr>
          <w:p w:rsidR="008A20E0" w:rsidRPr="005243FA" w:rsidRDefault="008A20E0" w:rsidP="00F60354">
            <w:pPr>
              <w:jc w:val="right"/>
              <w:rPr>
                <w:rFonts w:ascii="宋体" w:hAnsi="宋体"/>
                <w:sz w:val="24"/>
                <w:szCs w:val="24"/>
              </w:rPr>
            </w:pPr>
          </w:p>
        </w:tc>
        <w:tc>
          <w:tcPr>
            <w:tcW w:w="2079" w:type="dxa"/>
            <w:vAlign w:val="center"/>
          </w:tcPr>
          <w:p w:rsidR="008A20E0" w:rsidRPr="005243FA" w:rsidRDefault="008A20E0" w:rsidP="00F60354">
            <w:pPr>
              <w:jc w:val="right"/>
              <w:rPr>
                <w:rFonts w:ascii="宋体" w:hAnsi="宋体"/>
                <w:sz w:val="24"/>
                <w:szCs w:val="24"/>
              </w:rPr>
            </w:pPr>
          </w:p>
        </w:tc>
      </w:tr>
      <w:tr w:rsidR="008A20E0" w:rsidRPr="001F3F17" w:rsidTr="00F60354">
        <w:trPr>
          <w:trHeight w:val="454"/>
        </w:trPr>
        <w:tc>
          <w:tcPr>
            <w:tcW w:w="2192" w:type="dxa"/>
            <w:vAlign w:val="center"/>
          </w:tcPr>
          <w:p w:rsidR="008A20E0" w:rsidRPr="005243FA" w:rsidRDefault="008A20E0" w:rsidP="00F60354">
            <w:pPr>
              <w:jc w:val="left"/>
              <w:rPr>
                <w:rFonts w:ascii="宋体" w:hAnsi="宋体"/>
                <w:sz w:val="24"/>
                <w:szCs w:val="24"/>
              </w:rPr>
            </w:pPr>
            <w:r w:rsidRPr="005243FA">
              <w:rPr>
                <w:rFonts w:ascii="宋体" w:hAnsi="宋体" w:hint="eastAsia"/>
                <w:sz w:val="24"/>
                <w:szCs w:val="24"/>
              </w:rPr>
              <w:t xml:space="preserve"> 合  计</w:t>
            </w:r>
          </w:p>
        </w:tc>
        <w:tc>
          <w:tcPr>
            <w:tcW w:w="2079" w:type="dxa"/>
            <w:vAlign w:val="center"/>
          </w:tcPr>
          <w:p w:rsidR="008A20E0" w:rsidRPr="005243FA" w:rsidRDefault="008A20E0" w:rsidP="00F60354">
            <w:pPr>
              <w:jc w:val="right"/>
              <w:rPr>
                <w:rFonts w:ascii="宋体" w:hAnsi="宋体"/>
                <w:sz w:val="24"/>
                <w:szCs w:val="24"/>
                <w:u w:val="double"/>
              </w:rPr>
            </w:pPr>
          </w:p>
        </w:tc>
        <w:tc>
          <w:tcPr>
            <w:tcW w:w="2079" w:type="dxa"/>
            <w:vAlign w:val="center"/>
          </w:tcPr>
          <w:p w:rsidR="008A20E0" w:rsidRPr="005243FA" w:rsidRDefault="008A20E0" w:rsidP="00F60354">
            <w:pPr>
              <w:jc w:val="right"/>
              <w:rPr>
                <w:rFonts w:ascii="宋体" w:hAnsi="宋体"/>
                <w:sz w:val="24"/>
                <w:szCs w:val="24"/>
                <w:u w:val="double"/>
              </w:rPr>
            </w:pPr>
          </w:p>
        </w:tc>
        <w:tc>
          <w:tcPr>
            <w:tcW w:w="2079" w:type="dxa"/>
            <w:vAlign w:val="center"/>
          </w:tcPr>
          <w:p w:rsidR="008A20E0" w:rsidRPr="005243FA" w:rsidRDefault="008A20E0" w:rsidP="00F60354">
            <w:pPr>
              <w:jc w:val="right"/>
              <w:rPr>
                <w:rFonts w:ascii="宋体" w:hAnsi="宋体"/>
                <w:sz w:val="24"/>
                <w:szCs w:val="24"/>
                <w:u w:val="double"/>
              </w:rPr>
            </w:pPr>
          </w:p>
        </w:tc>
      </w:tr>
    </w:tbl>
    <w:p w:rsidR="008A20E0" w:rsidRDefault="008A20E0" w:rsidP="008A20E0">
      <w:pPr>
        <w:spacing w:line="360" w:lineRule="auto"/>
        <w:rPr>
          <w:rFonts w:ascii="宋体" w:hAnsi="宋体"/>
          <w:sz w:val="24"/>
        </w:rPr>
      </w:pPr>
    </w:p>
    <w:p w:rsidR="006453E9" w:rsidRPr="00D865A3" w:rsidRDefault="006453E9" w:rsidP="00AB71C7">
      <w:pPr>
        <w:spacing w:line="360" w:lineRule="auto"/>
        <w:ind w:firstLineChars="200" w:firstLine="480"/>
        <w:rPr>
          <w:rFonts w:ascii="宋体" w:hAnsi="宋体"/>
          <w:i/>
          <w:sz w:val="24"/>
        </w:rPr>
      </w:pPr>
      <w:r w:rsidRPr="00D865A3">
        <w:rPr>
          <w:rFonts w:ascii="宋体" w:hAnsi="宋体" w:hint="eastAsia"/>
          <w:i/>
          <w:sz w:val="24"/>
          <w:highlight w:val="yellow"/>
        </w:rPr>
        <w:t>/贵公司</w:t>
      </w:r>
      <w:r w:rsidR="00F33254">
        <w:rPr>
          <w:rFonts w:ascii="宋体" w:hAnsi="宋体" w:hint="eastAsia"/>
          <w:i/>
          <w:sz w:val="24"/>
          <w:highlight w:val="yellow"/>
        </w:rPr>
        <w:t>2013-2015年度</w:t>
      </w:r>
      <w:r w:rsidRPr="00D865A3">
        <w:rPr>
          <w:rFonts w:ascii="宋体" w:hAnsi="宋体" w:hint="eastAsia"/>
          <w:i/>
          <w:sz w:val="24"/>
          <w:highlight w:val="yellow"/>
        </w:rPr>
        <w:t>未发生无形资产摊销。</w:t>
      </w:r>
    </w:p>
    <w:p w:rsidR="00041B1F" w:rsidRPr="00CD3CEA" w:rsidRDefault="00231829" w:rsidP="007E5C6C">
      <w:pPr>
        <w:autoSpaceDE w:val="0"/>
        <w:autoSpaceDN w:val="0"/>
        <w:adjustRightInd w:val="0"/>
        <w:spacing w:beforeLines="50" w:afterLines="50" w:line="360" w:lineRule="auto"/>
        <w:rPr>
          <w:rFonts w:ascii="宋体" w:hAnsi="宋体"/>
          <w:sz w:val="24"/>
        </w:rPr>
      </w:pPr>
      <w:r>
        <w:rPr>
          <w:rFonts w:ascii="宋体" w:hAnsi="宋体" w:hint="eastAsia"/>
          <w:color w:val="FF0000"/>
          <w:kern w:val="0"/>
          <w:sz w:val="24"/>
        </w:rPr>
        <w:t xml:space="preserve">    </w:t>
      </w:r>
      <w:r>
        <w:rPr>
          <w:rFonts w:ascii="宋体" w:hAnsi="宋体" w:hint="eastAsia"/>
          <w:sz w:val="24"/>
        </w:rPr>
        <w:t xml:space="preserve">5. </w:t>
      </w:r>
      <w:r w:rsidR="00041B1F" w:rsidRPr="00CD3CEA">
        <w:rPr>
          <w:rFonts w:ascii="宋体" w:hAnsi="宋体" w:hint="eastAsia"/>
          <w:sz w:val="24"/>
        </w:rPr>
        <w:t>设计费用</w:t>
      </w:r>
    </w:p>
    <w:p w:rsidR="00041B1F" w:rsidRDefault="00AB71C7" w:rsidP="00041B1F">
      <w:pPr>
        <w:spacing w:line="360" w:lineRule="auto"/>
        <w:ind w:firstLineChars="200" w:firstLine="480"/>
        <w:rPr>
          <w:rFonts w:ascii="宋体" w:hAnsi="宋体"/>
          <w:sz w:val="24"/>
        </w:rPr>
      </w:pPr>
      <w:r w:rsidRPr="00CD3CEA">
        <w:rPr>
          <w:rFonts w:ascii="宋体" w:hAnsi="宋体" w:hint="eastAsia"/>
          <w:sz w:val="24"/>
        </w:rPr>
        <w:t>设计费用是指为新产品和新工艺进行构思、开发和制造，进行工序、技术规范、规程制定、操作特性方面的设计等发生的费用。包括为获得创新性、创意性、突破性产品进行的创意设计活动发生的相关费用。</w:t>
      </w:r>
    </w:p>
    <w:p w:rsidR="008A0EAF" w:rsidRPr="00CD3CEA" w:rsidRDefault="008A0EAF" w:rsidP="00041B1F">
      <w:pPr>
        <w:spacing w:line="360" w:lineRule="auto"/>
        <w:ind w:firstLineChars="200" w:firstLine="480"/>
        <w:rPr>
          <w:rFonts w:ascii="宋体" w:hAnsi="宋体"/>
          <w:sz w:val="24"/>
        </w:rPr>
      </w:pPr>
      <w:r>
        <w:rPr>
          <w:rFonts w:ascii="宋体" w:hAnsi="宋体" w:hint="eastAsia"/>
          <w:sz w:val="24"/>
        </w:rPr>
        <w:lastRenderedPageBreak/>
        <w:t>经鉴证，</w:t>
      </w:r>
      <w:r w:rsidRPr="00F535D4">
        <w:rPr>
          <w:rFonts w:ascii="宋体" w:hAnsi="宋体" w:hint="eastAsia"/>
          <w:sz w:val="24"/>
        </w:rPr>
        <w:t>贵公司</w:t>
      </w:r>
      <w:r>
        <w:rPr>
          <w:rFonts w:ascii="宋体" w:hAnsi="宋体" w:hint="eastAsia"/>
          <w:sz w:val="24"/>
        </w:rPr>
        <w:t>2013-2015年度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发项目设计费</w:t>
      </w:r>
      <w:r>
        <w:rPr>
          <w:rFonts w:ascii="宋体" w:hAnsi="宋体" w:hint="eastAsia"/>
          <w:sz w:val="24"/>
        </w:rPr>
        <w:t>用</w:t>
      </w:r>
      <w:r w:rsidRPr="00F535D4">
        <w:rPr>
          <w:rFonts w:ascii="宋体" w:hAnsi="宋体" w:hint="eastAsia"/>
          <w:sz w:val="24"/>
        </w:rPr>
        <w:t>总额</w:t>
      </w:r>
      <w:r>
        <w:rPr>
          <w:rFonts w:ascii="宋体" w:hAnsi="宋体" w:hint="eastAsia"/>
          <w:sz w:val="24"/>
        </w:rPr>
        <w:t>合计账载金额XX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发项目设计费</w:t>
      </w:r>
      <w:r>
        <w:rPr>
          <w:rFonts w:ascii="宋体" w:hAnsi="宋体" w:hint="eastAsia"/>
          <w:sz w:val="24"/>
        </w:rPr>
        <w:t>用总额XX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其中</w:t>
      </w:r>
      <w:r>
        <w:rPr>
          <w:rFonts w:ascii="宋体" w:hAnsi="宋体" w:hint="eastAsia"/>
          <w:sz w:val="24"/>
        </w:rPr>
        <w:t>：</w:t>
      </w:r>
      <w:r w:rsidRPr="00F535D4">
        <w:rPr>
          <w:rFonts w:ascii="宋体" w:hAnsi="宋体" w:hint="eastAsia"/>
          <w:sz w:val="24"/>
        </w:rPr>
        <w:t>2013</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发项目设计费</w:t>
      </w:r>
      <w:r>
        <w:rPr>
          <w:rFonts w:ascii="宋体" w:hAnsi="宋体" w:hint="eastAsia"/>
          <w:sz w:val="24"/>
        </w:rPr>
        <w:t>用账载金额XX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发项目设计费</w:t>
      </w:r>
      <w:r>
        <w:rPr>
          <w:rFonts w:ascii="宋体" w:hAnsi="宋体" w:hint="eastAsia"/>
          <w:sz w:val="24"/>
        </w:rPr>
        <w:t>用XX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2014</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发项目设计费</w:t>
      </w:r>
      <w:r>
        <w:rPr>
          <w:rFonts w:ascii="宋体" w:hAnsi="宋体" w:hint="eastAsia"/>
          <w:sz w:val="24"/>
        </w:rPr>
        <w:t>用账载金额XX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发项目设计费</w:t>
      </w:r>
      <w:r>
        <w:rPr>
          <w:rFonts w:ascii="宋体" w:hAnsi="宋体" w:hint="eastAsia"/>
          <w:sz w:val="24"/>
        </w:rPr>
        <w:t>用XX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2015</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发项目设计费</w:t>
      </w:r>
      <w:r>
        <w:rPr>
          <w:rFonts w:ascii="宋体" w:hAnsi="宋体" w:hint="eastAsia"/>
          <w:sz w:val="24"/>
        </w:rPr>
        <w:t>用账载金额XX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发项目设计费</w:t>
      </w:r>
      <w:r>
        <w:rPr>
          <w:rFonts w:ascii="宋体" w:hAnsi="宋体" w:hint="eastAsia"/>
          <w:sz w:val="24"/>
        </w:rPr>
        <w:t>用XX</w:t>
      </w:r>
      <w:r w:rsidRPr="00F535D4">
        <w:rPr>
          <w:rFonts w:ascii="宋体" w:hAnsi="宋体" w:hint="eastAsia"/>
          <w:sz w:val="24"/>
        </w:rPr>
        <w:t>万元。</w:t>
      </w:r>
    </w:p>
    <w:p w:rsidR="008A20E0" w:rsidRDefault="008A20E0" w:rsidP="00AB71C7">
      <w:pPr>
        <w:spacing w:line="360" w:lineRule="auto"/>
        <w:ind w:firstLineChars="200" w:firstLine="480"/>
        <w:rPr>
          <w:rFonts w:ascii="宋体" w:hAnsi="宋体"/>
          <w:sz w:val="24"/>
        </w:rPr>
      </w:pPr>
      <w:r>
        <w:rPr>
          <w:rFonts w:ascii="宋体" w:hAnsi="宋体" w:hint="eastAsia"/>
          <w:sz w:val="24"/>
        </w:rPr>
        <w:t>费用明细如下：</w:t>
      </w:r>
    </w:p>
    <w:p w:rsidR="00000000" w:rsidRDefault="00CF533A">
      <w:pPr>
        <w:spacing w:line="360" w:lineRule="auto"/>
        <w:ind w:firstLineChars="2450" w:firstLine="5880"/>
        <w:rPr>
          <w:rFonts w:ascii="宋体" w:hAnsi="宋体"/>
          <w:sz w:val="24"/>
        </w:rPr>
      </w:pPr>
      <w:r>
        <w:rPr>
          <w:rFonts w:ascii="宋体" w:hAnsi="宋体" w:hint="eastAsia"/>
          <w:sz w:val="24"/>
        </w:rPr>
        <w:t>金额单位：人民币万元</w:t>
      </w:r>
    </w:p>
    <w:tbl>
      <w:tblPr>
        <w:tblW w:w="8429" w:type="dxa"/>
        <w:tblBorders>
          <w:top w:val="single" w:sz="4" w:space="0" w:color="auto"/>
          <w:bottom w:val="single" w:sz="4" w:space="0" w:color="auto"/>
          <w:insideH w:val="dotted" w:sz="4" w:space="0" w:color="auto"/>
          <w:insideV w:val="dotted" w:sz="4" w:space="0" w:color="auto"/>
        </w:tblBorders>
        <w:tblLook w:val="01E0"/>
      </w:tblPr>
      <w:tblGrid>
        <w:gridCol w:w="2192"/>
        <w:gridCol w:w="2079"/>
        <w:gridCol w:w="2079"/>
        <w:gridCol w:w="2079"/>
      </w:tblGrid>
      <w:tr w:rsidR="008A20E0" w:rsidRPr="001F3F17" w:rsidTr="00F60354">
        <w:trPr>
          <w:trHeight w:val="454"/>
        </w:trPr>
        <w:tc>
          <w:tcPr>
            <w:tcW w:w="2192" w:type="dxa"/>
            <w:vAlign w:val="center"/>
          </w:tcPr>
          <w:p w:rsidR="008A20E0" w:rsidRPr="005243FA" w:rsidRDefault="008A20E0" w:rsidP="00F60354">
            <w:pPr>
              <w:jc w:val="left"/>
              <w:rPr>
                <w:rFonts w:ascii="宋体" w:hAnsi="宋体"/>
                <w:sz w:val="24"/>
                <w:szCs w:val="24"/>
              </w:rPr>
            </w:pPr>
            <w:r w:rsidRPr="005243FA">
              <w:rPr>
                <w:rFonts w:ascii="宋体" w:hAnsi="宋体"/>
                <w:sz w:val="24"/>
                <w:szCs w:val="24"/>
              </w:rPr>
              <w:t>项   目</w:t>
            </w:r>
          </w:p>
        </w:tc>
        <w:tc>
          <w:tcPr>
            <w:tcW w:w="2079" w:type="dxa"/>
            <w:vAlign w:val="center"/>
          </w:tcPr>
          <w:p w:rsidR="008A20E0" w:rsidRPr="005243FA" w:rsidRDefault="008A20E0" w:rsidP="00F60354">
            <w:pPr>
              <w:jc w:val="right"/>
              <w:rPr>
                <w:rFonts w:ascii="宋体" w:hAnsi="宋体"/>
                <w:sz w:val="24"/>
                <w:szCs w:val="24"/>
              </w:rPr>
            </w:pPr>
            <w:r w:rsidRPr="005243FA">
              <w:rPr>
                <w:rFonts w:ascii="宋体" w:hAnsi="宋体" w:hint="eastAsia"/>
                <w:sz w:val="24"/>
                <w:szCs w:val="24"/>
              </w:rPr>
              <w:t>2013</w:t>
            </w:r>
            <w:r w:rsidRPr="005243FA">
              <w:rPr>
                <w:rFonts w:ascii="宋体" w:hAnsi="宋体"/>
                <w:sz w:val="24"/>
                <w:szCs w:val="24"/>
              </w:rPr>
              <w:t>年度</w:t>
            </w:r>
          </w:p>
        </w:tc>
        <w:tc>
          <w:tcPr>
            <w:tcW w:w="2079" w:type="dxa"/>
            <w:vAlign w:val="center"/>
          </w:tcPr>
          <w:p w:rsidR="008A20E0" w:rsidRPr="005243FA" w:rsidRDefault="008A20E0" w:rsidP="00F60354">
            <w:pPr>
              <w:jc w:val="right"/>
              <w:rPr>
                <w:rFonts w:ascii="宋体" w:hAnsi="宋体"/>
                <w:sz w:val="24"/>
                <w:szCs w:val="24"/>
              </w:rPr>
            </w:pPr>
            <w:r w:rsidRPr="005243FA">
              <w:rPr>
                <w:rFonts w:ascii="宋体" w:hAnsi="宋体" w:hint="eastAsia"/>
                <w:sz w:val="24"/>
                <w:szCs w:val="24"/>
              </w:rPr>
              <w:t>2014</w:t>
            </w:r>
            <w:r w:rsidRPr="005243FA">
              <w:rPr>
                <w:rFonts w:ascii="宋体" w:hAnsi="宋体"/>
                <w:sz w:val="24"/>
                <w:szCs w:val="24"/>
              </w:rPr>
              <w:t>年度</w:t>
            </w:r>
          </w:p>
        </w:tc>
        <w:tc>
          <w:tcPr>
            <w:tcW w:w="2079" w:type="dxa"/>
            <w:vAlign w:val="center"/>
          </w:tcPr>
          <w:p w:rsidR="008A20E0" w:rsidRPr="005243FA" w:rsidRDefault="008A20E0" w:rsidP="00F60354">
            <w:pPr>
              <w:jc w:val="right"/>
              <w:rPr>
                <w:rFonts w:ascii="宋体" w:hAnsi="宋体"/>
                <w:sz w:val="24"/>
                <w:szCs w:val="24"/>
              </w:rPr>
            </w:pPr>
            <w:r w:rsidRPr="005243FA">
              <w:rPr>
                <w:rFonts w:ascii="宋体" w:hAnsi="宋体" w:hint="eastAsia"/>
                <w:sz w:val="24"/>
                <w:szCs w:val="24"/>
              </w:rPr>
              <w:t>2015年度</w:t>
            </w:r>
          </w:p>
        </w:tc>
      </w:tr>
      <w:tr w:rsidR="008A20E0" w:rsidRPr="001F3F17" w:rsidTr="00F60354">
        <w:trPr>
          <w:trHeight w:val="454"/>
        </w:trPr>
        <w:tc>
          <w:tcPr>
            <w:tcW w:w="2192" w:type="dxa"/>
            <w:vAlign w:val="center"/>
          </w:tcPr>
          <w:p w:rsidR="008A20E0" w:rsidRPr="005243FA" w:rsidRDefault="008A20E0" w:rsidP="00F60354">
            <w:pPr>
              <w:jc w:val="left"/>
              <w:rPr>
                <w:rFonts w:ascii="宋体" w:hAnsi="宋体"/>
                <w:sz w:val="24"/>
                <w:szCs w:val="24"/>
              </w:rPr>
            </w:pPr>
            <w:r w:rsidRPr="005243FA">
              <w:rPr>
                <w:rFonts w:ascii="宋体" w:hAnsi="宋体" w:hint="eastAsia"/>
                <w:sz w:val="24"/>
                <w:szCs w:val="24"/>
              </w:rPr>
              <w:t>新产品设计费</w:t>
            </w:r>
          </w:p>
        </w:tc>
        <w:tc>
          <w:tcPr>
            <w:tcW w:w="2079" w:type="dxa"/>
            <w:vAlign w:val="center"/>
          </w:tcPr>
          <w:p w:rsidR="008A20E0" w:rsidRPr="005243FA" w:rsidRDefault="008A20E0" w:rsidP="00F60354">
            <w:pPr>
              <w:jc w:val="right"/>
              <w:rPr>
                <w:rFonts w:ascii="宋体" w:hAnsi="宋体"/>
                <w:sz w:val="24"/>
                <w:szCs w:val="24"/>
              </w:rPr>
            </w:pPr>
          </w:p>
        </w:tc>
        <w:tc>
          <w:tcPr>
            <w:tcW w:w="2079" w:type="dxa"/>
            <w:vAlign w:val="center"/>
          </w:tcPr>
          <w:p w:rsidR="008A20E0" w:rsidRPr="005243FA" w:rsidRDefault="008A20E0" w:rsidP="00F60354">
            <w:pPr>
              <w:jc w:val="right"/>
              <w:rPr>
                <w:rFonts w:ascii="宋体" w:hAnsi="宋体"/>
                <w:sz w:val="24"/>
                <w:szCs w:val="24"/>
              </w:rPr>
            </w:pPr>
          </w:p>
        </w:tc>
        <w:tc>
          <w:tcPr>
            <w:tcW w:w="2079" w:type="dxa"/>
            <w:vAlign w:val="center"/>
          </w:tcPr>
          <w:p w:rsidR="008A20E0" w:rsidRPr="005243FA" w:rsidRDefault="008A20E0" w:rsidP="00F60354">
            <w:pPr>
              <w:jc w:val="right"/>
              <w:rPr>
                <w:rFonts w:ascii="宋体" w:hAnsi="宋体"/>
                <w:sz w:val="24"/>
                <w:szCs w:val="24"/>
              </w:rPr>
            </w:pPr>
          </w:p>
        </w:tc>
      </w:tr>
      <w:tr w:rsidR="008A20E0" w:rsidRPr="001F3F17" w:rsidTr="00F60354">
        <w:trPr>
          <w:trHeight w:val="454"/>
        </w:trPr>
        <w:tc>
          <w:tcPr>
            <w:tcW w:w="2192" w:type="dxa"/>
            <w:vAlign w:val="center"/>
          </w:tcPr>
          <w:p w:rsidR="008A20E0" w:rsidRPr="005243FA" w:rsidRDefault="008A20E0" w:rsidP="00F60354">
            <w:pPr>
              <w:jc w:val="left"/>
              <w:rPr>
                <w:rFonts w:ascii="宋体" w:hAnsi="宋体"/>
                <w:sz w:val="24"/>
                <w:szCs w:val="24"/>
              </w:rPr>
            </w:pPr>
            <w:r w:rsidRPr="005243FA">
              <w:rPr>
                <w:rFonts w:ascii="宋体" w:hAnsi="宋体" w:hint="eastAsia"/>
                <w:sz w:val="24"/>
                <w:szCs w:val="24"/>
              </w:rPr>
              <w:t>新工艺设计费</w:t>
            </w:r>
          </w:p>
        </w:tc>
        <w:tc>
          <w:tcPr>
            <w:tcW w:w="2079" w:type="dxa"/>
            <w:vAlign w:val="center"/>
          </w:tcPr>
          <w:p w:rsidR="008A20E0" w:rsidRPr="005243FA" w:rsidRDefault="008A20E0" w:rsidP="00F60354">
            <w:pPr>
              <w:jc w:val="right"/>
              <w:rPr>
                <w:rFonts w:ascii="宋体" w:hAnsi="宋体"/>
                <w:sz w:val="24"/>
                <w:szCs w:val="24"/>
              </w:rPr>
            </w:pPr>
          </w:p>
        </w:tc>
        <w:tc>
          <w:tcPr>
            <w:tcW w:w="2079" w:type="dxa"/>
            <w:vAlign w:val="center"/>
          </w:tcPr>
          <w:p w:rsidR="008A20E0" w:rsidRPr="005243FA" w:rsidRDefault="008A20E0" w:rsidP="00F60354">
            <w:pPr>
              <w:jc w:val="right"/>
              <w:rPr>
                <w:rFonts w:ascii="宋体" w:hAnsi="宋体"/>
                <w:sz w:val="24"/>
                <w:szCs w:val="24"/>
              </w:rPr>
            </w:pPr>
          </w:p>
        </w:tc>
        <w:tc>
          <w:tcPr>
            <w:tcW w:w="2079" w:type="dxa"/>
            <w:vAlign w:val="center"/>
          </w:tcPr>
          <w:p w:rsidR="008A20E0" w:rsidRPr="005243FA" w:rsidRDefault="008A20E0" w:rsidP="00F60354">
            <w:pPr>
              <w:jc w:val="right"/>
              <w:rPr>
                <w:rFonts w:ascii="宋体" w:hAnsi="宋体"/>
                <w:sz w:val="24"/>
                <w:szCs w:val="24"/>
              </w:rPr>
            </w:pPr>
          </w:p>
        </w:tc>
      </w:tr>
      <w:tr w:rsidR="008A20E0" w:rsidRPr="001F3F17" w:rsidTr="00F60354">
        <w:trPr>
          <w:trHeight w:val="454"/>
        </w:trPr>
        <w:tc>
          <w:tcPr>
            <w:tcW w:w="2192" w:type="dxa"/>
            <w:vAlign w:val="center"/>
          </w:tcPr>
          <w:p w:rsidR="008A20E0" w:rsidRPr="005243FA" w:rsidRDefault="008A20E0" w:rsidP="00F60354">
            <w:pPr>
              <w:jc w:val="left"/>
              <w:rPr>
                <w:rFonts w:ascii="宋体" w:hAnsi="宋体"/>
                <w:sz w:val="24"/>
                <w:szCs w:val="24"/>
              </w:rPr>
            </w:pPr>
            <w:r w:rsidRPr="005243FA">
              <w:rPr>
                <w:rFonts w:ascii="宋体" w:hAnsi="宋体" w:hint="eastAsia"/>
                <w:sz w:val="24"/>
                <w:szCs w:val="24"/>
              </w:rPr>
              <w:t xml:space="preserve"> 合  计</w:t>
            </w:r>
          </w:p>
        </w:tc>
        <w:tc>
          <w:tcPr>
            <w:tcW w:w="2079" w:type="dxa"/>
            <w:vAlign w:val="center"/>
          </w:tcPr>
          <w:p w:rsidR="008A20E0" w:rsidRPr="005243FA" w:rsidRDefault="008A20E0" w:rsidP="00F60354">
            <w:pPr>
              <w:jc w:val="right"/>
              <w:rPr>
                <w:rFonts w:ascii="宋体" w:hAnsi="宋体"/>
                <w:sz w:val="24"/>
                <w:szCs w:val="24"/>
                <w:u w:val="double"/>
              </w:rPr>
            </w:pPr>
          </w:p>
        </w:tc>
        <w:tc>
          <w:tcPr>
            <w:tcW w:w="2079" w:type="dxa"/>
            <w:vAlign w:val="center"/>
          </w:tcPr>
          <w:p w:rsidR="008A20E0" w:rsidRPr="005243FA" w:rsidRDefault="008A20E0" w:rsidP="00F60354">
            <w:pPr>
              <w:jc w:val="right"/>
              <w:rPr>
                <w:rFonts w:ascii="宋体" w:hAnsi="宋体"/>
                <w:sz w:val="24"/>
                <w:szCs w:val="24"/>
                <w:u w:val="double"/>
              </w:rPr>
            </w:pPr>
          </w:p>
        </w:tc>
        <w:tc>
          <w:tcPr>
            <w:tcW w:w="2079" w:type="dxa"/>
            <w:vAlign w:val="center"/>
          </w:tcPr>
          <w:p w:rsidR="008A20E0" w:rsidRPr="005243FA" w:rsidRDefault="008A20E0" w:rsidP="00F60354">
            <w:pPr>
              <w:jc w:val="right"/>
              <w:rPr>
                <w:rFonts w:ascii="宋体" w:hAnsi="宋体"/>
                <w:sz w:val="24"/>
                <w:szCs w:val="24"/>
                <w:u w:val="double"/>
              </w:rPr>
            </w:pPr>
          </w:p>
        </w:tc>
      </w:tr>
    </w:tbl>
    <w:p w:rsidR="008A20E0" w:rsidRDefault="008A20E0" w:rsidP="008A20E0">
      <w:pPr>
        <w:spacing w:line="360" w:lineRule="auto"/>
        <w:rPr>
          <w:rFonts w:ascii="宋体" w:hAnsi="宋体"/>
          <w:sz w:val="24"/>
        </w:rPr>
      </w:pPr>
    </w:p>
    <w:p w:rsidR="00041B1F" w:rsidRPr="00D865A3" w:rsidRDefault="00041B1F" w:rsidP="00AB71C7">
      <w:pPr>
        <w:spacing w:line="360" w:lineRule="auto"/>
        <w:ind w:firstLineChars="200" w:firstLine="480"/>
        <w:rPr>
          <w:rFonts w:ascii="宋体" w:hAnsi="宋体"/>
          <w:i/>
          <w:sz w:val="24"/>
        </w:rPr>
      </w:pPr>
      <w:r w:rsidRPr="00D865A3">
        <w:rPr>
          <w:rFonts w:ascii="宋体" w:hAnsi="宋体" w:hint="eastAsia"/>
          <w:i/>
          <w:sz w:val="24"/>
          <w:highlight w:val="yellow"/>
        </w:rPr>
        <w:t>/</w:t>
      </w:r>
      <w:r w:rsidR="006453E9" w:rsidRPr="00D865A3">
        <w:rPr>
          <w:rFonts w:ascii="宋体" w:hAnsi="宋体" w:hint="eastAsia"/>
          <w:i/>
          <w:sz w:val="24"/>
          <w:highlight w:val="yellow"/>
        </w:rPr>
        <w:t>贵</w:t>
      </w:r>
      <w:r w:rsidRPr="00D865A3">
        <w:rPr>
          <w:rFonts w:ascii="宋体" w:hAnsi="宋体" w:hint="eastAsia"/>
          <w:i/>
          <w:sz w:val="24"/>
          <w:highlight w:val="yellow"/>
        </w:rPr>
        <w:t>公司</w:t>
      </w:r>
      <w:r w:rsidR="00F33254">
        <w:rPr>
          <w:rFonts w:ascii="宋体" w:hAnsi="宋体" w:hint="eastAsia"/>
          <w:i/>
          <w:sz w:val="24"/>
          <w:highlight w:val="yellow"/>
        </w:rPr>
        <w:t>2013-2015年度</w:t>
      </w:r>
      <w:r w:rsidRPr="00D865A3">
        <w:rPr>
          <w:rFonts w:ascii="宋体" w:hAnsi="宋体" w:hint="eastAsia"/>
          <w:i/>
          <w:sz w:val="24"/>
          <w:highlight w:val="yellow"/>
        </w:rPr>
        <w:t>未发生设计费</w:t>
      </w:r>
      <w:r w:rsidR="00F535D4" w:rsidRPr="00D865A3">
        <w:rPr>
          <w:rFonts w:ascii="宋体" w:hAnsi="宋体" w:hint="eastAsia"/>
          <w:i/>
          <w:sz w:val="24"/>
          <w:highlight w:val="yellow"/>
        </w:rPr>
        <w:t>。</w:t>
      </w:r>
    </w:p>
    <w:p w:rsidR="0004518B" w:rsidRPr="00CD3CEA" w:rsidRDefault="002D5F74" w:rsidP="007E5C6C">
      <w:pPr>
        <w:autoSpaceDE w:val="0"/>
        <w:autoSpaceDN w:val="0"/>
        <w:adjustRightInd w:val="0"/>
        <w:spacing w:beforeLines="50" w:afterLines="50" w:line="360" w:lineRule="auto"/>
        <w:rPr>
          <w:rFonts w:ascii="宋体" w:hAnsi="宋体"/>
          <w:sz w:val="24"/>
        </w:rPr>
      </w:pPr>
      <w:r>
        <w:rPr>
          <w:rFonts w:ascii="宋体" w:hAnsi="宋体" w:hint="eastAsia"/>
          <w:color w:val="FF0000"/>
          <w:kern w:val="0"/>
          <w:sz w:val="24"/>
        </w:rPr>
        <w:t xml:space="preserve">  </w:t>
      </w:r>
      <w:r w:rsidR="00527943">
        <w:rPr>
          <w:rFonts w:ascii="宋体" w:hAnsi="宋体" w:hint="eastAsia"/>
          <w:color w:val="FF0000"/>
          <w:kern w:val="0"/>
          <w:sz w:val="24"/>
        </w:rPr>
        <w:t xml:space="preserve"> </w:t>
      </w:r>
      <w:r>
        <w:rPr>
          <w:rFonts w:ascii="宋体" w:hAnsi="宋体" w:hint="eastAsia"/>
          <w:color w:val="FF0000"/>
          <w:kern w:val="0"/>
          <w:sz w:val="24"/>
        </w:rPr>
        <w:t xml:space="preserve"> </w:t>
      </w:r>
      <w:r w:rsidR="00231829">
        <w:rPr>
          <w:rFonts w:ascii="宋体" w:hAnsi="宋体" w:hint="eastAsia"/>
          <w:sz w:val="24"/>
        </w:rPr>
        <w:t>6.</w:t>
      </w:r>
      <w:r w:rsidR="0004518B" w:rsidRPr="00CD3CEA">
        <w:rPr>
          <w:rFonts w:ascii="宋体" w:hAnsi="宋体" w:hint="eastAsia"/>
          <w:sz w:val="24"/>
        </w:rPr>
        <w:t xml:space="preserve"> 装备调试费</w:t>
      </w:r>
      <w:r w:rsidR="00F21DF7" w:rsidRPr="00CD3CEA">
        <w:rPr>
          <w:rFonts w:ascii="宋体" w:hAnsi="宋体" w:hint="eastAsia"/>
          <w:sz w:val="24"/>
        </w:rPr>
        <w:t>用</w:t>
      </w:r>
      <w:r w:rsidR="00BC5608" w:rsidRPr="00CD3CEA">
        <w:rPr>
          <w:rFonts w:ascii="宋体" w:hAnsi="宋体" w:hint="eastAsia"/>
          <w:sz w:val="24"/>
        </w:rPr>
        <w:t>与试验费用</w:t>
      </w:r>
    </w:p>
    <w:p w:rsidR="00AB71C7" w:rsidRPr="00CD3CEA" w:rsidRDefault="00AB71C7" w:rsidP="00AB71C7">
      <w:pPr>
        <w:spacing w:line="360" w:lineRule="auto"/>
        <w:ind w:firstLineChars="200" w:firstLine="480"/>
        <w:rPr>
          <w:rFonts w:ascii="宋体" w:hAnsi="宋体"/>
          <w:sz w:val="24"/>
        </w:rPr>
      </w:pPr>
      <w:r w:rsidRPr="00CD3CEA">
        <w:rPr>
          <w:rFonts w:ascii="宋体" w:hAnsi="宋体" w:hint="eastAsia"/>
          <w:sz w:val="24"/>
        </w:rPr>
        <w:t>装备调试费用是指工装准备过程中研究开发活动所发生的费用，包括研制特殊、专用的生产机器，改变生产和质量控制程序，或制定新方法及标准等活动所发生的费用。</w:t>
      </w:r>
    </w:p>
    <w:p w:rsidR="00AB71C7" w:rsidRPr="00CD3CEA" w:rsidRDefault="00AB71C7" w:rsidP="00AB71C7">
      <w:pPr>
        <w:spacing w:line="360" w:lineRule="auto"/>
        <w:ind w:firstLineChars="200" w:firstLine="480"/>
        <w:rPr>
          <w:rFonts w:ascii="宋体" w:hAnsi="宋体"/>
          <w:sz w:val="24"/>
        </w:rPr>
      </w:pPr>
      <w:r w:rsidRPr="00CD3CEA">
        <w:rPr>
          <w:rFonts w:ascii="宋体" w:hAnsi="宋体" w:hint="eastAsia"/>
          <w:sz w:val="24"/>
        </w:rPr>
        <w:t>为大规模批量化和商业化生产所进行的常规性工装准备和工业工程发生的费用不能计入归集范围。</w:t>
      </w:r>
    </w:p>
    <w:p w:rsidR="00AB71C7" w:rsidRDefault="00AB71C7" w:rsidP="00AB71C7">
      <w:pPr>
        <w:spacing w:line="360" w:lineRule="auto"/>
        <w:ind w:firstLineChars="200" w:firstLine="480"/>
        <w:rPr>
          <w:rFonts w:ascii="宋体" w:hAnsi="宋体"/>
          <w:sz w:val="24"/>
        </w:rPr>
      </w:pPr>
      <w:r w:rsidRPr="00CD3CEA">
        <w:rPr>
          <w:rFonts w:ascii="宋体" w:hAnsi="宋体" w:hint="eastAsia"/>
          <w:sz w:val="24"/>
        </w:rPr>
        <w:t>试验费用包括新药研制的临床试验费、勘探开发技术的现场试验费、田间试验费等。</w:t>
      </w:r>
    </w:p>
    <w:p w:rsidR="008A0EAF" w:rsidRPr="00CD3CEA" w:rsidRDefault="008A0EAF" w:rsidP="008A0EAF">
      <w:pPr>
        <w:spacing w:line="360" w:lineRule="auto"/>
        <w:ind w:firstLineChars="200" w:firstLine="480"/>
        <w:rPr>
          <w:rFonts w:ascii="宋体" w:hAnsi="宋体"/>
          <w:sz w:val="24"/>
        </w:rPr>
      </w:pPr>
      <w:r>
        <w:rPr>
          <w:rFonts w:ascii="宋体" w:hAnsi="宋体" w:hint="eastAsia"/>
          <w:sz w:val="24"/>
        </w:rPr>
        <w:t>经鉴证，</w:t>
      </w:r>
      <w:r w:rsidRPr="00F535D4">
        <w:rPr>
          <w:rFonts w:ascii="宋体" w:hAnsi="宋体" w:hint="eastAsia"/>
          <w:sz w:val="24"/>
        </w:rPr>
        <w:t>贵公司</w:t>
      </w:r>
      <w:r>
        <w:rPr>
          <w:rFonts w:ascii="宋体" w:hAnsi="宋体" w:hint="eastAsia"/>
          <w:sz w:val="24"/>
        </w:rPr>
        <w:t>2013-2015年度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发项目装备调试费</w:t>
      </w:r>
      <w:r>
        <w:rPr>
          <w:rFonts w:ascii="宋体" w:hAnsi="宋体" w:hint="eastAsia"/>
          <w:sz w:val="24"/>
        </w:rPr>
        <w:t>用</w:t>
      </w:r>
      <w:r w:rsidRPr="00F535D4">
        <w:rPr>
          <w:rFonts w:ascii="宋体" w:hAnsi="宋体" w:hint="eastAsia"/>
          <w:sz w:val="24"/>
        </w:rPr>
        <w:t>总额</w:t>
      </w:r>
      <w:r>
        <w:rPr>
          <w:rFonts w:ascii="宋体" w:hAnsi="宋体" w:hint="eastAsia"/>
          <w:sz w:val="24"/>
        </w:rPr>
        <w:t>合计账载金额XX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发项目装备调试费</w:t>
      </w:r>
      <w:r>
        <w:rPr>
          <w:rFonts w:ascii="宋体" w:hAnsi="宋体" w:hint="eastAsia"/>
          <w:sz w:val="24"/>
        </w:rPr>
        <w:t>用总额XX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其中</w:t>
      </w:r>
      <w:r>
        <w:rPr>
          <w:rFonts w:ascii="宋体" w:hAnsi="宋体" w:hint="eastAsia"/>
          <w:sz w:val="24"/>
        </w:rPr>
        <w:t>：</w:t>
      </w:r>
      <w:r w:rsidRPr="00F535D4">
        <w:rPr>
          <w:rFonts w:ascii="宋体" w:hAnsi="宋体" w:hint="eastAsia"/>
          <w:sz w:val="24"/>
        </w:rPr>
        <w:t>2013</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发项目装备调试费</w:t>
      </w:r>
      <w:r>
        <w:rPr>
          <w:rFonts w:ascii="宋体" w:hAnsi="宋体" w:hint="eastAsia"/>
          <w:sz w:val="24"/>
        </w:rPr>
        <w:t>用账载金额XX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发项目设计费</w:t>
      </w:r>
      <w:r>
        <w:rPr>
          <w:rFonts w:ascii="宋体" w:hAnsi="宋体" w:hint="eastAsia"/>
          <w:sz w:val="24"/>
        </w:rPr>
        <w:t>用XX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2014</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发项目装备调试费</w:t>
      </w:r>
      <w:r>
        <w:rPr>
          <w:rFonts w:ascii="宋体" w:hAnsi="宋体" w:hint="eastAsia"/>
          <w:sz w:val="24"/>
        </w:rPr>
        <w:t>用账载金额XX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发项目设计费</w:t>
      </w:r>
      <w:r>
        <w:rPr>
          <w:rFonts w:ascii="宋体" w:hAnsi="宋体" w:hint="eastAsia"/>
          <w:sz w:val="24"/>
        </w:rPr>
        <w:t>用XX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2015</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发项目装备调试费</w:t>
      </w:r>
      <w:r>
        <w:rPr>
          <w:rFonts w:ascii="宋体" w:hAnsi="宋体" w:hint="eastAsia"/>
          <w:sz w:val="24"/>
        </w:rPr>
        <w:t>用账载金额XX</w:t>
      </w:r>
      <w:r w:rsidRPr="00F535D4">
        <w:rPr>
          <w:rFonts w:ascii="宋体" w:hAnsi="宋体" w:hint="eastAsia"/>
          <w:sz w:val="24"/>
        </w:rPr>
        <w:t>万</w:t>
      </w:r>
      <w:r w:rsidRPr="00F535D4">
        <w:rPr>
          <w:rFonts w:ascii="宋体" w:hAnsi="宋体" w:hint="eastAsia"/>
          <w:sz w:val="24"/>
        </w:rPr>
        <w:lastRenderedPageBreak/>
        <w:t>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发项目设计费</w:t>
      </w:r>
      <w:r>
        <w:rPr>
          <w:rFonts w:ascii="宋体" w:hAnsi="宋体" w:hint="eastAsia"/>
          <w:sz w:val="24"/>
        </w:rPr>
        <w:t>用XX</w:t>
      </w:r>
      <w:r w:rsidRPr="00F535D4">
        <w:rPr>
          <w:rFonts w:ascii="宋体" w:hAnsi="宋体" w:hint="eastAsia"/>
          <w:sz w:val="24"/>
        </w:rPr>
        <w:t>万元。</w:t>
      </w:r>
    </w:p>
    <w:p w:rsidR="00871022" w:rsidRDefault="00D43143" w:rsidP="00871022">
      <w:pPr>
        <w:spacing w:line="360" w:lineRule="auto"/>
        <w:ind w:firstLineChars="200" w:firstLine="480"/>
        <w:rPr>
          <w:rFonts w:ascii="宋体" w:hAnsi="宋体"/>
          <w:sz w:val="24"/>
        </w:rPr>
      </w:pPr>
      <w:r>
        <w:rPr>
          <w:rFonts w:ascii="宋体" w:hAnsi="宋体" w:hint="eastAsia"/>
          <w:sz w:val="24"/>
        </w:rPr>
        <w:t>费用明细如下：</w:t>
      </w:r>
    </w:p>
    <w:p w:rsidR="00000000" w:rsidRDefault="00CF533A">
      <w:pPr>
        <w:spacing w:line="360" w:lineRule="auto"/>
        <w:ind w:firstLineChars="2400" w:firstLine="5760"/>
        <w:rPr>
          <w:rFonts w:ascii="宋体" w:hAnsi="宋体"/>
          <w:i/>
          <w:sz w:val="24"/>
        </w:rPr>
      </w:pPr>
      <w:r>
        <w:rPr>
          <w:rFonts w:ascii="宋体" w:hAnsi="宋体" w:hint="eastAsia"/>
          <w:sz w:val="24"/>
        </w:rPr>
        <w:t>金额单位：人民币万元</w:t>
      </w:r>
    </w:p>
    <w:tbl>
      <w:tblPr>
        <w:tblW w:w="8429" w:type="dxa"/>
        <w:tblBorders>
          <w:top w:val="single" w:sz="4" w:space="0" w:color="auto"/>
          <w:bottom w:val="single" w:sz="4" w:space="0" w:color="auto"/>
          <w:insideH w:val="dotted" w:sz="4" w:space="0" w:color="auto"/>
          <w:insideV w:val="dotted" w:sz="4" w:space="0" w:color="auto"/>
        </w:tblBorders>
        <w:tblLook w:val="01E0"/>
      </w:tblPr>
      <w:tblGrid>
        <w:gridCol w:w="2192"/>
        <w:gridCol w:w="2079"/>
        <w:gridCol w:w="2079"/>
        <w:gridCol w:w="2079"/>
      </w:tblGrid>
      <w:tr w:rsidR="00F60354" w:rsidRPr="001F3F17" w:rsidTr="00F60354">
        <w:trPr>
          <w:trHeight w:val="454"/>
        </w:trPr>
        <w:tc>
          <w:tcPr>
            <w:tcW w:w="2192" w:type="dxa"/>
            <w:vAlign w:val="center"/>
          </w:tcPr>
          <w:p w:rsidR="00F60354" w:rsidRPr="005243FA" w:rsidRDefault="00F60354" w:rsidP="00F60354">
            <w:pPr>
              <w:jc w:val="left"/>
              <w:rPr>
                <w:rFonts w:ascii="宋体" w:hAnsi="宋体"/>
                <w:sz w:val="24"/>
                <w:szCs w:val="24"/>
              </w:rPr>
            </w:pPr>
            <w:r w:rsidRPr="005243FA">
              <w:rPr>
                <w:rFonts w:ascii="宋体" w:hAnsi="宋体"/>
                <w:sz w:val="24"/>
                <w:szCs w:val="24"/>
              </w:rPr>
              <w:t>项   目</w:t>
            </w:r>
          </w:p>
        </w:tc>
        <w:tc>
          <w:tcPr>
            <w:tcW w:w="2079" w:type="dxa"/>
            <w:vAlign w:val="center"/>
          </w:tcPr>
          <w:p w:rsidR="00F60354" w:rsidRPr="005243FA" w:rsidRDefault="00F60354" w:rsidP="00F60354">
            <w:pPr>
              <w:jc w:val="right"/>
              <w:rPr>
                <w:rFonts w:ascii="宋体" w:hAnsi="宋体"/>
                <w:sz w:val="24"/>
                <w:szCs w:val="24"/>
              </w:rPr>
            </w:pPr>
            <w:r w:rsidRPr="005243FA">
              <w:rPr>
                <w:rFonts w:ascii="宋体" w:hAnsi="宋体" w:hint="eastAsia"/>
                <w:sz w:val="24"/>
                <w:szCs w:val="24"/>
              </w:rPr>
              <w:t>2013</w:t>
            </w:r>
            <w:r w:rsidRPr="005243FA">
              <w:rPr>
                <w:rFonts w:ascii="宋体" w:hAnsi="宋体"/>
                <w:sz w:val="24"/>
                <w:szCs w:val="24"/>
              </w:rPr>
              <w:t>年度</w:t>
            </w:r>
          </w:p>
        </w:tc>
        <w:tc>
          <w:tcPr>
            <w:tcW w:w="2079" w:type="dxa"/>
            <w:vAlign w:val="center"/>
          </w:tcPr>
          <w:p w:rsidR="00F60354" w:rsidRPr="005243FA" w:rsidRDefault="00F60354" w:rsidP="00F60354">
            <w:pPr>
              <w:jc w:val="right"/>
              <w:rPr>
                <w:rFonts w:ascii="宋体" w:hAnsi="宋体"/>
                <w:sz w:val="24"/>
                <w:szCs w:val="24"/>
              </w:rPr>
            </w:pPr>
            <w:r w:rsidRPr="005243FA">
              <w:rPr>
                <w:rFonts w:ascii="宋体" w:hAnsi="宋体" w:hint="eastAsia"/>
                <w:sz w:val="24"/>
                <w:szCs w:val="24"/>
              </w:rPr>
              <w:t>2014</w:t>
            </w:r>
            <w:r w:rsidRPr="005243FA">
              <w:rPr>
                <w:rFonts w:ascii="宋体" w:hAnsi="宋体"/>
                <w:sz w:val="24"/>
                <w:szCs w:val="24"/>
              </w:rPr>
              <w:t>年度</w:t>
            </w:r>
          </w:p>
        </w:tc>
        <w:tc>
          <w:tcPr>
            <w:tcW w:w="2079" w:type="dxa"/>
            <w:vAlign w:val="center"/>
          </w:tcPr>
          <w:p w:rsidR="00F60354" w:rsidRPr="005243FA" w:rsidRDefault="00F60354" w:rsidP="00F60354">
            <w:pPr>
              <w:jc w:val="right"/>
              <w:rPr>
                <w:rFonts w:ascii="宋体" w:hAnsi="宋体"/>
                <w:sz w:val="24"/>
                <w:szCs w:val="24"/>
              </w:rPr>
            </w:pPr>
            <w:r w:rsidRPr="005243FA">
              <w:rPr>
                <w:rFonts w:ascii="宋体" w:hAnsi="宋体" w:hint="eastAsia"/>
                <w:sz w:val="24"/>
                <w:szCs w:val="24"/>
              </w:rPr>
              <w:t>2015年度</w:t>
            </w:r>
          </w:p>
        </w:tc>
      </w:tr>
      <w:tr w:rsidR="00F60354" w:rsidRPr="001F3F17" w:rsidTr="00F60354">
        <w:trPr>
          <w:trHeight w:val="454"/>
        </w:trPr>
        <w:tc>
          <w:tcPr>
            <w:tcW w:w="2192" w:type="dxa"/>
            <w:vAlign w:val="center"/>
          </w:tcPr>
          <w:p w:rsidR="00F60354" w:rsidRPr="005243FA" w:rsidRDefault="00452DCE" w:rsidP="00F60354">
            <w:pPr>
              <w:jc w:val="left"/>
              <w:rPr>
                <w:rFonts w:ascii="宋体" w:hAnsi="宋体"/>
                <w:sz w:val="24"/>
                <w:szCs w:val="24"/>
              </w:rPr>
            </w:pPr>
            <w:r w:rsidRPr="005243FA">
              <w:rPr>
                <w:rFonts w:ascii="宋体" w:hAnsi="宋体" w:hint="eastAsia"/>
                <w:sz w:val="24"/>
                <w:szCs w:val="24"/>
              </w:rPr>
              <w:t>装备调试</w:t>
            </w:r>
            <w:r w:rsidR="00F60354" w:rsidRPr="005243FA">
              <w:rPr>
                <w:rFonts w:ascii="宋体" w:hAnsi="宋体" w:hint="eastAsia"/>
                <w:sz w:val="24"/>
                <w:szCs w:val="24"/>
              </w:rPr>
              <w:t>费</w:t>
            </w:r>
          </w:p>
        </w:tc>
        <w:tc>
          <w:tcPr>
            <w:tcW w:w="2079" w:type="dxa"/>
            <w:vAlign w:val="center"/>
          </w:tcPr>
          <w:p w:rsidR="00F60354" w:rsidRPr="005243FA" w:rsidRDefault="00F60354" w:rsidP="00F60354">
            <w:pPr>
              <w:jc w:val="right"/>
              <w:rPr>
                <w:rFonts w:ascii="宋体" w:hAnsi="宋体"/>
                <w:sz w:val="24"/>
                <w:szCs w:val="24"/>
              </w:rPr>
            </w:pPr>
          </w:p>
        </w:tc>
        <w:tc>
          <w:tcPr>
            <w:tcW w:w="2079" w:type="dxa"/>
            <w:vAlign w:val="center"/>
          </w:tcPr>
          <w:p w:rsidR="00F60354" w:rsidRPr="005243FA" w:rsidRDefault="00F60354" w:rsidP="00F60354">
            <w:pPr>
              <w:jc w:val="right"/>
              <w:rPr>
                <w:rFonts w:ascii="宋体" w:hAnsi="宋体"/>
                <w:sz w:val="24"/>
                <w:szCs w:val="24"/>
              </w:rPr>
            </w:pPr>
          </w:p>
        </w:tc>
        <w:tc>
          <w:tcPr>
            <w:tcW w:w="2079" w:type="dxa"/>
            <w:vAlign w:val="center"/>
          </w:tcPr>
          <w:p w:rsidR="00F60354" w:rsidRPr="005243FA" w:rsidRDefault="00F60354" w:rsidP="00F60354">
            <w:pPr>
              <w:jc w:val="right"/>
              <w:rPr>
                <w:rFonts w:ascii="宋体" w:hAnsi="宋体"/>
                <w:sz w:val="24"/>
                <w:szCs w:val="24"/>
              </w:rPr>
            </w:pPr>
          </w:p>
        </w:tc>
      </w:tr>
      <w:tr w:rsidR="00F60354" w:rsidRPr="001F3F17" w:rsidTr="00F60354">
        <w:trPr>
          <w:trHeight w:val="454"/>
        </w:trPr>
        <w:tc>
          <w:tcPr>
            <w:tcW w:w="2192" w:type="dxa"/>
            <w:vAlign w:val="center"/>
          </w:tcPr>
          <w:p w:rsidR="00F60354" w:rsidRPr="005243FA" w:rsidRDefault="00452DCE" w:rsidP="00F60354">
            <w:pPr>
              <w:jc w:val="left"/>
              <w:rPr>
                <w:rFonts w:ascii="宋体" w:hAnsi="宋体"/>
                <w:sz w:val="24"/>
                <w:szCs w:val="24"/>
              </w:rPr>
            </w:pPr>
            <w:r w:rsidRPr="005243FA">
              <w:rPr>
                <w:rFonts w:ascii="宋体" w:hAnsi="宋体" w:hint="eastAsia"/>
                <w:sz w:val="24"/>
                <w:szCs w:val="24"/>
              </w:rPr>
              <w:t>试验费用</w:t>
            </w:r>
          </w:p>
        </w:tc>
        <w:tc>
          <w:tcPr>
            <w:tcW w:w="2079" w:type="dxa"/>
            <w:vAlign w:val="center"/>
          </w:tcPr>
          <w:p w:rsidR="00F60354" w:rsidRPr="005243FA" w:rsidRDefault="00F60354" w:rsidP="00F60354">
            <w:pPr>
              <w:jc w:val="right"/>
              <w:rPr>
                <w:rFonts w:ascii="宋体" w:hAnsi="宋体"/>
                <w:sz w:val="24"/>
                <w:szCs w:val="24"/>
              </w:rPr>
            </w:pPr>
          </w:p>
        </w:tc>
        <w:tc>
          <w:tcPr>
            <w:tcW w:w="2079" w:type="dxa"/>
            <w:vAlign w:val="center"/>
          </w:tcPr>
          <w:p w:rsidR="00F60354" w:rsidRPr="005243FA" w:rsidRDefault="00F60354" w:rsidP="00F60354">
            <w:pPr>
              <w:jc w:val="right"/>
              <w:rPr>
                <w:rFonts w:ascii="宋体" w:hAnsi="宋体"/>
                <w:sz w:val="24"/>
                <w:szCs w:val="24"/>
              </w:rPr>
            </w:pPr>
          </w:p>
        </w:tc>
        <w:tc>
          <w:tcPr>
            <w:tcW w:w="2079" w:type="dxa"/>
            <w:vAlign w:val="center"/>
          </w:tcPr>
          <w:p w:rsidR="00F60354" w:rsidRPr="005243FA" w:rsidRDefault="00F60354" w:rsidP="00F60354">
            <w:pPr>
              <w:jc w:val="right"/>
              <w:rPr>
                <w:rFonts w:ascii="宋体" w:hAnsi="宋体"/>
                <w:sz w:val="24"/>
                <w:szCs w:val="24"/>
              </w:rPr>
            </w:pPr>
          </w:p>
        </w:tc>
      </w:tr>
      <w:tr w:rsidR="00F60354" w:rsidRPr="001F3F17" w:rsidTr="00F60354">
        <w:trPr>
          <w:trHeight w:val="454"/>
        </w:trPr>
        <w:tc>
          <w:tcPr>
            <w:tcW w:w="2192" w:type="dxa"/>
            <w:vAlign w:val="center"/>
          </w:tcPr>
          <w:p w:rsidR="00F60354" w:rsidRPr="005243FA" w:rsidRDefault="00F60354" w:rsidP="00F60354">
            <w:pPr>
              <w:jc w:val="left"/>
              <w:rPr>
                <w:rFonts w:ascii="宋体" w:hAnsi="宋体"/>
                <w:sz w:val="24"/>
                <w:szCs w:val="24"/>
              </w:rPr>
            </w:pPr>
            <w:r w:rsidRPr="005243FA">
              <w:rPr>
                <w:rFonts w:ascii="宋体" w:hAnsi="宋体" w:hint="eastAsia"/>
                <w:sz w:val="24"/>
                <w:szCs w:val="24"/>
              </w:rPr>
              <w:t xml:space="preserve"> 合  计</w:t>
            </w:r>
          </w:p>
        </w:tc>
        <w:tc>
          <w:tcPr>
            <w:tcW w:w="2079" w:type="dxa"/>
            <w:vAlign w:val="center"/>
          </w:tcPr>
          <w:p w:rsidR="00F60354" w:rsidRPr="005243FA" w:rsidRDefault="00F60354" w:rsidP="00F60354">
            <w:pPr>
              <w:jc w:val="right"/>
              <w:rPr>
                <w:rFonts w:ascii="宋体" w:hAnsi="宋体"/>
                <w:sz w:val="24"/>
                <w:szCs w:val="24"/>
                <w:u w:val="double"/>
              </w:rPr>
            </w:pPr>
          </w:p>
        </w:tc>
        <w:tc>
          <w:tcPr>
            <w:tcW w:w="2079" w:type="dxa"/>
            <w:vAlign w:val="center"/>
          </w:tcPr>
          <w:p w:rsidR="00F60354" w:rsidRPr="005243FA" w:rsidRDefault="00F60354" w:rsidP="00F60354">
            <w:pPr>
              <w:jc w:val="right"/>
              <w:rPr>
                <w:rFonts w:ascii="宋体" w:hAnsi="宋体"/>
                <w:sz w:val="24"/>
                <w:szCs w:val="24"/>
                <w:u w:val="double"/>
              </w:rPr>
            </w:pPr>
          </w:p>
        </w:tc>
        <w:tc>
          <w:tcPr>
            <w:tcW w:w="2079" w:type="dxa"/>
            <w:vAlign w:val="center"/>
          </w:tcPr>
          <w:p w:rsidR="00F60354" w:rsidRPr="005243FA" w:rsidRDefault="00F60354" w:rsidP="00F60354">
            <w:pPr>
              <w:jc w:val="right"/>
              <w:rPr>
                <w:rFonts w:ascii="宋体" w:hAnsi="宋体"/>
                <w:sz w:val="24"/>
                <w:szCs w:val="24"/>
                <w:u w:val="double"/>
              </w:rPr>
            </w:pPr>
          </w:p>
        </w:tc>
      </w:tr>
    </w:tbl>
    <w:p w:rsidR="00D43143" w:rsidRDefault="00D43143" w:rsidP="00D43143">
      <w:pPr>
        <w:spacing w:line="360" w:lineRule="auto"/>
        <w:rPr>
          <w:rFonts w:ascii="宋体" w:hAnsi="宋体"/>
          <w:sz w:val="24"/>
        </w:rPr>
      </w:pPr>
    </w:p>
    <w:p w:rsidR="00AB71C7" w:rsidRPr="00D43143" w:rsidRDefault="00D43143" w:rsidP="00D43143">
      <w:pPr>
        <w:spacing w:line="360" w:lineRule="auto"/>
        <w:rPr>
          <w:rFonts w:ascii="宋体" w:hAnsi="宋体"/>
          <w:i/>
          <w:sz w:val="24"/>
        </w:rPr>
      </w:pPr>
      <w:r w:rsidRPr="00D43143">
        <w:rPr>
          <w:rFonts w:ascii="宋体" w:hAnsi="宋体" w:hint="eastAsia"/>
          <w:sz w:val="24"/>
        </w:rPr>
        <w:t>/</w:t>
      </w:r>
      <w:r w:rsidRPr="00D43143">
        <w:rPr>
          <w:rFonts w:ascii="宋体" w:hAnsi="宋体" w:hint="eastAsia"/>
          <w:i/>
          <w:sz w:val="24"/>
          <w:highlight w:val="yellow"/>
        </w:rPr>
        <w:t>贵公司</w:t>
      </w:r>
      <w:r w:rsidR="00F33254">
        <w:rPr>
          <w:rFonts w:ascii="宋体" w:hAnsi="宋体" w:hint="eastAsia"/>
          <w:i/>
          <w:sz w:val="24"/>
          <w:highlight w:val="yellow"/>
        </w:rPr>
        <w:t>2013-2015年度</w:t>
      </w:r>
      <w:r w:rsidRPr="00D43143">
        <w:rPr>
          <w:rFonts w:ascii="宋体" w:hAnsi="宋体" w:hint="eastAsia"/>
          <w:i/>
          <w:sz w:val="24"/>
          <w:highlight w:val="yellow"/>
        </w:rPr>
        <w:t>未发生装备调试费用及试验费用。</w:t>
      </w:r>
    </w:p>
    <w:p w:rsidR="006453E9" w:rsidRPr="00CD3CEA" w:rsidRDefault="002D5F74" w:rsidP="007E5C6C">
      <w:pPr>
        <w:autoSpaceDE w:val="0"/>
        <w:autoSpaceDN w:val="0"/>
        <w:adjustRightInd w:val="0"/>
        <w:spacing w:beforeLines="50" w:afterLines="50" w:line="360" w:lineRule="auto"/>
        <w:rPr>
          <w:rFonts w:ascii="宋体" w:hAnsi="宋体"/>
          <w:sz w:val="24"/>
        </w:rPr>
      </w:pPr>
      <w:r>
        <w:rPr>
          <w:rFonts w:ascii="宋体" w:hAnsi="宋体" w:hint="eastAsia"/>
          <w:color w:val="FF0000"/>
          <w:kern w:val="0"/>
          <w:sz w:val="24"/>
        </w:rPr>
        <w:t xml:space="preserve">   </w:t>
      </w:r>
      <w:r w:rsidR="00527943">
        <w:rPr>
          <w:rFonts w:ascii="宋体" w:hAnsi="宋体" w:hint="eastAsia"/>
          <w:color w:val="FF0000"/>
          <w:kern w:val="0"/>
          <w:sz w:val="24"/>
        </w:rPr>
        <w:t xml:space="preserve"> </w:t>
      </w:r>
      <w:r w:rsidR="00527943">
        <w:rPr>
          <w:rFonts w:ascii="宋体" w:hAnsi="宋体" w:hint="eastAsia"/>
          <w:sz w:val="24"/>
        </w:rPr>
        <w:t>7.</w:t>
      </w:r>
      <w:r w:rsidR="006453E9" w:rsidRPr="00CD3CEA">
        <w:rPr>
          <w:rFonts w:ascii="宋体" w:hAnsi="宋体" w:hint="eastAsia"/>
          <w:sz w:val="24"/>
        </w:rPr>
        <w:t xml:space="preserve"> </w:t>
      </w:r>
      <w:r w:rsidR="00CD3CEA">
        <w:rPr>
          <w:rFonts w:ascii="宋体" w:hAnsi="宋体" w:hint="eastAsia"/>
          <w:sz w:val="24"/>
        </w:rPr>
        <w:t>委托外部研究开发费用</w:t>
      </w:r>
      <w:r w:rsidR="006453E9" w:rsidRPr="00CD3CEA">
        <w:rPr>
          <w:rFonts w:ascii="宋体" w:hAnsi="宋体" w:hint="eastAsia"/>
          <w:sz w:val="24"/>
        </w:rPr>
        <w:t xml:space="preserve"> </w:t>
      </w:r>
    </w:p>
    <w:p w:rsidR="00AB71C7" w:rsidRPr="00CD3CEA" w:rsidRDefault="00AB71C7" w:rsidP="007E5C6C">
      <w:pPr>
        <w:autoSpaceDE w:val="0"/>
        <w:autoSpaceDN w:val="0"/>
        <w:adjustRightInd w:val="0"/>
        <w:spacing w:beforeLines="50" w:afterLines="50" w:line="360" w:lineRule="auto"/>
        <w:ind w:firstLineChars="200" w:firstLine="480"/>
        <w:rPr>
          <w:rFonts w:ascii="宋体" w:hAnsi="宋体"/>
          <w:sz w:val="24"/>
        </w:rPr>
      </w:pPr>
      <w:r w:rsidRPr="00CD3CEA">
        <w:rPr>
          <w:rFonts w:ascii="宋体" w:hAnsi="宋体" w:hint="eastAsia"/>
          <w:sz w:val="24"/>
        </w:rPr>
        <w:t>委托外部研究开发费用是指企业委托境内外其他机构或个人进行研究开发活动所发生的费用（研究开发活动成果为委托方企业拥有，且与该企业的主要经营业务紧密相关）。委托外部研究开发费用的实际发生额应按照独立交易原则确定，按照实际发生额的80%计入委托方研发费用总额。</w:t>
      </w:r>
    </w:p>
    <w:p w:rsidR="008A0EAF" w:rsidRPr="00CD3CEA" w:rsidRDefault="008A0EAF" w:rsidP="008A0EAF">
      <w:pPr>
        <w:spacing w:line="360" w:lineRule="auto"/>
        <w:ind w:firstLineChars="200" w:firstLine="480"/>
        <w:rPr>
          <w:rFonts w:ascii="宋体" w:hAnsi="宋体"/>
          <w:sz w:val="24"/>
        </w:rPr>
      </w:pPr>
      <w:r>
        <w:rPr>
          <w:rFonts w:ascii="宋体" w:hAnsi="宋体" w:hint="eastAsia"/>
          <w:sz w:val="24"/>
        </w:rPr>
        <w:t>经鉴证，</w:t>
      </w:r>
      <w:r w:rsidRPr="00F535D4">
        <w:rPr>
          <w:rFonts w:ascii="宋体" w:hAnsi="宋体" w:hint="eastAsia"/>
          <w:sz w:val="24"/>
        </w:rPr>
        <w:t>贵公司</w:t>
      </w:r>
      <w:r>
        <w:rPr>
          <w:rFonts w:ascii="宋体" w:hAnsi="宋体" w:hint="eastAsia"/>
          <w:sz w:val="24"/>
        </w:rPr>
        <w:t>2013-2015年度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发项目委托外部研究开费用总额</w:t>
      </w:r>
      <w:r>
        <w:rPr>
          <w:rFonts w:ascii="宋体" w:hAnsi="宋体" w:hint="eastAsia"/>
          <w:sz w:val="24"/>
        </w:rPr>
        <w:t>合计账载金额XX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发项目委托外部研究开费用</w:t>
      </w:r>
      <w:r>
        <w:rPr>
          <w:rFonts w:ascii="宋体" w:hAnsi="宋体" w:hint="eastAsia"/>
          <w:sz w:val="24"/>
        </w:rPr>
        <w:t>总额XX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其中</w:t>
      </w:r>
      <w:r>
        <w:rPr>
          <w:rFonts w:ascii="宋体" w:hAnsi="宋体" w:hint="eastAsia"/>
          <w:sz w:val="24"/>
        </w:rPr>
        <w:t>：</w:t>
      </w:r>
      <w:r w:rsidRPr="00F535D4">
        <w:rPr>
          <w:rFonts w:ascii="宋体" w:hAnsi="宋体" w:hint="eastAsia"/>
          <w:sz w:val="24"/>
        </w:rPr>
        <w:t>2013</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发项目委托外部研究开费用</w:t>
      </w:r>
      <w:r>
        <w:rPr>
          <w:rFonts w:ascii="宋体" w:hAnsi="宋体" w:hint="eastAsia"/>
          <w:sz w:val="24"/>
        </w:rPr>
        <w:t>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发项目委托外部研究开费用</w:t>
      </w:r>
      <w:r>
        <w:rPr>
          <w:rFonts w:ascii="宋体" w:hAnsi="宋体" w:hint="eastAsia"/>
          <w:sz w:val="24"/>
        </w:rPr>
        <w:t>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2014</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发项目委托外部研究开费用</w:t>
      </w:r>
      <w:r>
        <w:rPr>
          <w:rFonts w:ascii="宋体" w:hAnsi="宋体" w:hint="eastAsia"/>
          <w:sz w:val="24"/>
        </w:rPr>
        <w:t>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发项目委托外部研究开费用</w:t>
      </w:r>
      <w:r>
        <w:rPr>
          <w:rFonts w:ascii="宋体" w:hAnsi="宋体" w:hint="eastAsia"/>
          <w:sz w:val="24"/>
        </w:rPr>
        <w:t>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2015</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发项目委托外部研究开费用</w:t>
      </w:r>
      <w:r>
        <w:rPr>
          <w:rFonts w:ascii="宋体" w:hAnsi="宋体" w:hint="eastAsia"/>
          <w:sz w:val="24"/>
        </w:rPr>
        <w:t>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发项目委托外部研究开费用</w:t>
      </w:r>
      <w:r>
        <w:rPr>
          <w:rFonts w:ascii="宋体" w:hAnsi="宋体" w:hint="eastAsia"/>
          <w:sz w:val="24"/>
        </w:rPr>
        <w:t>XX</w:t>
      </w:r>
      <w:r w:rsidRPr="00F535D4">
        <w:rPr>
          <w:rFonts w:ascii="宋体" w:hAnsi="宋体" w:hint="eastAsia"/>
          <w:sz w:val="24"/>
        </w:rPr>
        <w:t>万元。</w:t>
      </w:r>
    </w:p>
    <w:p w:rsidR="00452DCE" w:rsidRDefault="00C608C4" w:rsidP="00AB71C7">
      <w:pPr>
        <w:spacing w:line="360" w:lineRule="auto"/>
        <w:ind w:firstLineChars="200" w:firstLine="480"/>
        <w:rPr>
          <w:rFonts w:ascii="宋体" w:hAnsi="宋体"/>
          <w:sz w:val="24"/>
        </w:rPr>
      </w:pPr>
      <w:r>
        <w:rPr>
          <w:rFonts w:ascii="宋体" w:hAnsi="宋体" w:hint="eastAsia"/>
          <w:sz w:val="24"/>
        </w:rPr>
        <w:t>费用明细如下：</w:t>
      </w:r>
    </w:p>
    <w:p w:rsidR="00000000" w:rsidRDefault="00CF533A">
      <w:pPr>
        <w:spacing w:line="360" w:lineRule="auto"/>
        <w:ind w:firstLineChars="2400" w:firstLine="5760"/>
        <w:rPr>
          <w:rFonts w:ascii="宋体" w:hAnsi="宋体"/>
          <w:sz w:val="24"/>
        </w:rPr>
      </w:pPr>
      <w:r>
        <w:rPr>
          <w:rFonts w:ascii="宋体" w:hAnsi="宋体" w:hint="eastAsia"/>
          <w:sz w:val="24"/>
        </w:rPr>
        <w:t>金额单位：人民币万元</w:t>
      </w:r>
    </w:p>
    <w:tbl>
      <w:tblPr>
        <w:tblW w:w="8429" w:type="dxa"/>
        <w:tblBorders>
          <w:top w:val="single" w:sz="4" w:space="0" w:color="auto"/>
          <w:bottom w:val="single" w:sz="4" w:space="0" w:color="auto"/>
          <w:insideH w:val="dotted" w:sz="4" w:space="0" w:color="auto"/>
          <w:insideV w:val="dotted" w:sz="4" w:space="0" w:color="auto"/>
        </w:tblBorders>
        <w:tblLook w:val="01E0"/>
      </w:tblPr>
      <w:tblGrid>
        <w:gridCol w:w="2192"/>
        <w:gridCol w:w="2079"/>
        <w:gridCol w:w="2079"/>
        <w:gridCol w:w="2079"/>
      </w:tblGrid>
      <w:tr w:rsidR="00452DCE" w:rsidRPr="001F3F17" w:rsidTr="000073BA">
        <w:trPr>
          <w:trHeight w:val="454"/>
        </w:trPr>
        <w:tc>
          <w:tcPr>
            <w:tcW w:w="2192" w:type="dxa"/>
            <w:vAlign w:val="center"/>
          </w:tcPr>
          <w:p w:rsidR="00452DCE" w:rsidRPr="005243FA" w:rsidRDefault="00452DCE" w:rsidP="000073BA">
            <w:pPr>
              <w:jc w:val="left"/>
              <w:rPr>
                <w:rFonts w:ascii="宋体" w:hAnsi="宋体"/>
                <w:sz w:val="24"/>
                <w:szCs w:val="24"/>
              </w:rPr>
            </w:pPr>
            <w:r w:rsidRPr="005243FA">
              <w:rPr>
                <w:rFonts w:ascii="宋体" w:hAnsi="宋体"/>
                <w:sz w:val="24"/>
                <w:szCs w:val="24"/>
              </w:rPr>
              <w:t>项   目</w:t>
            </w:r>
          </w:p>
        </w:tc>
        <w:tc>
          <w:tcPr>
            <w:tcW w:w="2079" w:type="dxa"/>
            <w:vAlign w:val="center"/>
          </w:tcPr>
          <w:p w:rsidR="00452DCE" w:rsidRPr="005243FA" w:rsidRDefault="00452DCE" w:rsidP="000073BA">
            <w:pPr>
              <w:jc w:val="right"/>
              <w:rPr>
                <w:rFonts w:ascii="宋体" w:hAnsi="宋体"/>
                <w:sz w:val="24"/>
                <w:szCs w:val="24"/>
              </w:rPr>
            </w:pPr>
            <w:r w:rsidRPr="005243FA">
              <w:rPr>
                <w:rFonts w:ascii="宋体" w:hAnsi="宋体" w:hint="eastAsia"/>
                <w:sz w:val="24"/>
                <w:szCs w:val="24"/>
              </w:rPr>
              <w:t>2013</w:t>
            </w:r>
            <w:r w:rsidRPr="005243FA">
              <w:rPr>
                <w:rFonts w:ascii="宋体" w:hAnsi="宋体"/>
                <w:sz w:val="24"/>
                <w:szCs w:val="24"/>
              </w:rPr>
              <w:t>年度</w:t>
            </w:r>
          </w:p>
        </w:tc>
        <w:tc>
          <w:tcPr>
            <w:tcW w:w="2079" w:type="dxa"/>
            <w:vAlign w:val="center"/>
          </w:tcPr>
          <w:p w:rsidR="00452DCE" w:rsidRPr="005243FA" w:rsidRDefault="00452DCE" w:rsidP="000073BA">
            <w:pPr>
              <w:jc w:val="right"/>
              <w:rPr>
                <w:rFonts w:ascii="宋体" w:hAnsi="宋体"/>
                <w:sz w:val="24"/>
                <w:szCs w:val="24"/>
              </w:rPr>
            </w:pPr>
            <w:r w:rsidRPr="005243FA">
              <w:rPr>
                <w:rFonts w:ascii="宋体" w:hAnsi="宋体" w:hint="eastAsia"/>
                <w:sz w:val="24"/>
                <w:szCs w:val="24"/>
              </w:rPr>
              <w:t>2014</w:t>
            </w:r>
            <w:r w:rsidRPr="005243FA">
              <w:rPr>
                <w:rFonts w:ascii="宋体" w:hAnsi="宋体"/>
                <w:sz w:val="24"/>
                <w:szCs w:val="24"/>
              </w:rPr>
              <w:t>年度</w:t>
            </w:r>
          </w:p>
        </w:tc>
        <w:tc>
          <w:tcPr>
            <w:tcW w:w="2079" w:type="dxa"/>
            <w:vAlign w:val="center"/>
          </w:tcPr>
          <w:p w:rsidR="00452DCE" w:rsidRPr="005243FA" w:rsidRDefault="00452DCE" w:rsidP="000073BA">
            <w:pPr>
              <w:jc w:val="right"/>
              <w:rPr>
                <w:rFonts w:ascii="宋体" w:hAnsi="宋体"/>
                <w:sz w:val="24"/>
                <w:szCs w:val="24"/>
              </w:rPr>
            </w:pPr>
            <w:r w:rsidRPr="005243FA">
              <w:rPr>
                <w:rFonts w:ascii="宋体" w:hAnsi="宋体" w:hint="eastAsia"/>
                <w:sz w:val="24"/>
                <w:szCs w:val="24"/>
              </w:rPr>
              <w:t>2015年度</w:t>
            </w:r>
          </w:p>
        </w:tc>
      </w:tr>
      <w:tr w:rsidR="00452DCE" w:rsidRPr="001F3F17" w:rsidTr="000073BA">
        <w:trPr>
          <w:trHeight w:val="454"/>
        </w:trPr>
        <w:tc>
          <w:tcPr>
            <w:tcW w:w="2192" w:type="dxa"/>
            <w:vAlign w:val="center"/>
          </w:tcPr>
          <w:p w:rsidR="00452DCE" w:rsidRPr="005243FA" w:rsidRDefault="00452DCE" w:rsidP="000073BA">
            <w:pPr>
              <w:jc w:val="left"/>
              <w:rPr>
                <w:rFonts w:ascii="宋体" w:hAnsi="宋体"/>
                <w:sz w:val="24"/>
                <w:szCs w:val="24"/>
              </w:rPr>
            </w:pPr>
            <w:r w:rsidRPr="005243FA">
              <w:rPr>
                <w:rFonts w:ascii="宋体" w:hAnsi="宋体" w:hint="eastAsia"/>
                <w:sz w:val="24"/>
                <w:szCs w:val="24"/>
              </w:rPr>
              <w:t>境内委托研发</w:t>
            </w:r>
          </w:p>
        </w:tc>
        <w:tc>
          <w:tcPr>
            <w:tcW w:w="2079" w:type="dxa"/>
            <w:vAlign w:val="center"/>
          </w:tcPr>
          <w:p w:rsidR="00452DCE" w:rsidRPr="005243FA" w:rsidRDefault="00452DCE" w:rsidP="000073BA">
            <w:pPr>
              <w:jc w:val="right"/>
              <w:rPr>
                <w:rFonts w:ascii="宋体" w:hAnsi="宋体"/>
                <w:sz w:val="24"/>
                <w:szCs w:val="24"/>
              </w:rPr>
            </w:pPr>
          </w:p>
        </w:tc>
        <w:tc>
          <w:tcPr>
            <w:tcW w:w="2079" w:type="dxa"/>
            <w:vAlign w:val="center"/>
          </w:tcPr>
          <w:p w:rsidR="00452DCE" w:rsidRPr="005243FA" w:rsidRDefault="00452DCE" w:rsidP="000073BA">
            <w:pPr>
              <w:jc w:val="right"/>
              <w:rPr>
                <w:rFonts w:ascii="宋体" w:hAnsi="宋体"/>
                <w:sz w:val="24"/>
                <w:szCs w:val="24"/>
              </w:rPr>
            </w:pPr>
          </w:p>
        </w:tc>
        <w:tc>
          <w:tcPr>
            <w:tcW w:w="2079" w:type="dxa"/>
            <w:vAlign w:val="center"/>
          </w:tcPr>
          <w:p w:rsidR="00452DCE" w:rsidRPr="005243FA" w:rsidRDefault="00452DCE" w:rsidP="000073BA">
            <w:pPr>
              <w:jc w:val="right"/>
              <w:rPr>
                <w:rFonts w:ascii="宋体" w:hAnsi="宋体"/>
                <w:sz w:val="24"/>
                <w:szCs w:val="24"/>
              </w:rPr>
            </w:pPr>
          </w:p>
        </w:tc>
      </w:tr>
      <w:tr w:rsidR="00452DCE" w:rsidRPr="001F3F17" w:rsidTr="000073BA">
        <w:trPr>
          <w:trHeight w:val="454"/>
        </w:trPr>
        <w:tc>
          <w:tcPr>
            <w:tcW w:w="2192" w:type="dxa"/>
            <w:vAlign w:val="center"/>
          </w:tcPr>
          <w:p w:rsidR="00452DCE" w:rsidRPr="005243FA" w:rsidRDefault="00452DCE" w:rsidP="000073BA">
            <w:pPr>
              <w:jc w:val="left"/>
              <w:rPr>
                <w:rFonts w:ascii="宋体" w:hAnsi="宋体"/>
                <w:sz w:val="24"/>
                <w:szCs w:val="24"/>
              </w:rPr>
            </w:pPr>
            <w:r w:rsidRPr="005243FA">
              <w:rPr>
                <w:rFonts w:ascii="宋体" w:hAnsi="宋体" w:hint="eastAsia"/>
                <w:sz w:val="24"/>
                <w:szCs w:val="24"/>
              </w:rPr>
              <w:t>境外委外研发</w:t>
            </w:r>
          </w:p>
        </w:tc>
        <w:tc>
          <w:tcPr>
            <w:tcW w:w="2079" w:type="dxa"/>
            <w:vAlign w:val="center"/>
          </w:tcPr>
          <w:p w:rsidR="00452DCE" w:rsidRPr="005243FA" w:rsidRDefault="00452DCE" w:rsidP="000073BA">
            <w:pPr>
              <w:jc w:val="right"/>
              <w:rPr>
                <w:rFonts w:ascii="宋体" w:hAnsi="宋体"/>
                <w:sz w:val="24"/>
                <w:szCs w:val="24"/>
              </w:rPr>
            </w:pPr>
          </w:p>
        </w:tc>
        <w:tc>
          <w:tcPr>
            <w:tcW w:w="2079" w:type="dxa"/>
            <w:vAlign w:val="center"/>
          </w:tcPr>
          <w:p w:rsidR="00452DCE" w:rsidRPr="005243FA" w:rsidRDefault="00452DCE" w:rsidP="000073BA">
            <w:pPr>
              <w:jc w:val="right"/>
              <w:rPr>
                <w:rFonts w:ascii="宋体" w:hAnsi="宋体"/>
                <w:sz w:val="24"/>
                <w:szCs w:val="24"/>
              </w:rPr>
            </w:pPr>
          </w:p>
        </w:tc>
        <w:tc>
          <w:tcPr>
            <w:tcW w:w="2079" w:type="dxa"/>
            <w:vAlign w:val="center"/>
          </w:tcPr>
          <w:p w:rsidR="00452DCE" w:rsidRPr="005243FA" w:rsidRDefault="00452DCE" w:rsidP="000073BA">
            <w:pPr>
              <w:jc w:val="right"/>
              <w:rPr>
                <w:rFonts w:ascii="宋体" w:hAnsi="宋体"/>
                <w:sz w:val="24"/>
                <w:szCs w:val="24"/>
              </w:rPr>
            </w:pPr>
          </w:p>
        </w:tc>
      </w:tr>
      <w:tr w:rsidR="00452DCE" w:rsidRPr="001F3F17" w:rsidTr="000073BA">
        <w:trPr>
          <w:trHeight w:val="454"/>
        </w:trPr>
        <w:tc>
          <w:tcPr>
            <w:tcW w:w="2192" w:type="dxa"/>
            <w:vAlign w:val="center"/>
          </w:tcPr>
          <w:p w:rsidR="00452DCE" w:rsidRPr="005243FA" w:rsidRDefault="00452DCE" w:rsidP="00452DCE">
            <w:pPr>
              <w:ind w:firstLineChars="50" w:firstLine="120"/>
              <w:jc w:val="left"/>
              <w:rPr>
                <w:rFonts w:ascii="宋体" w:hAnsi="宋体"/>
                <w:sz w:val="24"/>
                <w:szCs w:val="24"/>
              </w:rPr>
            </w:pPr>
            <w:r w:rsidRPr="005243FA">
              <w:rPr>
                <w:rFonts w:ascii="宋体" w:hAnsi="宋体" w:hint="eastAsia"/>
                <w:sz w:val="24"/>
                <w:szCs w:val="24"/>
              </w:rPr>
              <w:t>合  计</w:t>
            </w:r>
          </w:p>
        </w:tc>
        <w:tc>
          <w:tcPr>
            <w:tcW w:w="2079" w:type="dxa"/>
            <w:vAlign w:val="center"/>
          </w:tcPr>
          <w:p w:rsidR="00452DCE" w:rsidRPr="005243FA" w:rsidRDefault="00452DCE" w:rsidP="000073BA">
            <w:pPr>
              <w:jc w:val="right"/>
              <w:rPr>
                <w:rFonts w:ascii="宋体" w:hAnsi="宋体"/>
                <w:sz w:val="24"/>
                <w:szCs w:val="24"/>
              </w:rPr>
            </w:pPr>
          </w:p>
        </w:tc>
        <w:tc>
          <w:tcPr>
            <w:tcW w:w="2079" w:type="dxa"/>
            <w:vAlign w:val="center"/>
          </w:tcPr>
          <w:p w:rsidR="00452DCE" w:rsidRPr="005243FA" w:rsidRDefault="00452DCE" w:rsidP="000073BA">
            <w:pPr>
              <w:jc w:val="right"/>
              <w:rPr>
                <w:rFonts w:ascii="宋体" w:hAnsi="宋体"/>
                <w:sz w:val="24"/>
                <w:szCs w:val="24"/>
              </w:rPr>
            </w:pPr>
          </w:p>
        </w:tc>
        <w:tc>
          <w:tcPr>
            <w:tcW w:w="2079" w:type="dxa"/>
            <w:vAlign w:val="center"/>
          </w:tcPr>
          <w:p w:rsidR="00452DCE" w:rsidRPr="005243FA" w:rsidRDefault="00452DCE" w:rsidP="000073BA">
            <w:pPr>
              <w:jc w:val="right"/>
              <w:rPr>
                <w:rFonts w:ascii="宋体" w:hAnsi="宋体"/>
                <w:sz w:val="24"/>
                <w:szCs w:val="24"/>
              </w:rPr>
            </w:pPr>
          </w:p>
        </w:tc>
      </w:tr>
      <w:tr w:rsidR="00452DCE" w:rsidRPr="001F3F17" w:rsidTr="000073BA">
        <w:trPr>
          <w:trHeight w:val="454"/>
        </w:trPr>
        <w:tc>
          <w:tcPr>
            <w:tcW w:w="2192" w:type="dxa"/>
            <w:vAlign w:val="center"/>
          </w:tcPr>
          <w:p w:rsidR="00452DCE" w:rsidRPr="005243FA" w:rsidRDefault="00452DCE" w:rsidP="00452DCE">
            <w:pPr>
              <w:jc w:val="left"/>
              <w:rPr>
                <w:rFonts w:ascii="宋体" w:hAnsi="宋体"/>
                <w:sz w:val="24"/>
                <w:szCs w:val="24"/>
              </w:rPr>
            </w:pPr>
            <w:r w:rsidRPr="005243FA">
              <w:rPr>
                <w:rFonts w:ascii="宋体" w:hAnsi="宋体" w:hint="eastAsia"/>
                <w:sz w:val="24"/>
                <w:szCs w:val="24"/>
              </w:rPr>
              <w:lastRenderedPageBreak/>
              <w:t xml:space="preserve"> 按80%确认</w:t>
            </w:r>
          </w:p>
        </w:tc>
        <w:tc>
          <w:tcPr>
            <w:tcW w:w="2079" w:type="dxa"/>
            <w:vAlign w:val="center"/>
          </w:tcPr>
          <w:p w:rsidR="00452DCE" w:rsidRPr="005243FA" w:rsidRDefault="00452DCE" w:rsidP="000073BA">
            <w:pPr>
              <w:jc w:val="right"/>
              <w:rPr>
                <w:rFonts w:ascii="宋体" w:hAnsi="宋体"/>
                <w:sz w:val="24"/>
                <w:szCs w:val="24"/>
                <w:u w:val="double"/>
              </w:rPr>
            </w:pPr>
          </w:p>
        </w:tc>
        <w:tc>
          <w:tcPr>
            <w:tcW w:w="2079" w:type="dxa"/>
            <w:vAlign w:val="center"/>
          </w:tcPr>
          <w:p w:rsidR="00452DCE" w:rsidRPr="005243FA" w:rsidRDefault="00452DCE" w:rsidP="000073BA">
            <w:pPr>
              <w:jc w:val="right"/>
              <w:rPr>
                <w:rFonts w:ascii="宋体" w:hAnsi="宋体"/>
                <w:sz w:val="24"/>
                <w:szCs w:val="24"/>
                <w:u w:val="double"/>
              </w:rPr>
            </w:pPr>
          </w:p>
        </w:tc>
        <w:tc>
          <w:tcPr>
            <w:tcW w:w="2079" w:type="dxa"/>
            <w:vAlign w:val="center"/>
          </w:tcPr>
          <w:p w:rsidR="00452DCE" w:rsidRPr="005243FA" w:rsidRDefault="00452DCE" w:rsidP="000073BA">
            <w:pPr>
              <w:jc w:val="right"/>
              <w:rPr>
                <w:rFonts w:ascii="宋体" w:hAnsi="宋体"/>
                <w:sz w:val="24"/>
                <w:szCs w:val="24"/>
                <w:u w:val="double"/>
              </w:rPr>
            </w:pPr>
          </w:p>
        </w:tc>
      </w:tr>
    </w:tbl>
    <w:p w:rsidR="00452DCE" w:rsidRDefault="00452DCE" w:rsidP="00452DCE">
      <w:pPr>
        <w:spacing w:line="360" w:lineRule="auto"/>
        <w:rPr>
          <w:rFonts w:ascii="宋体" w:hAnsi="宋体"/>
          <w:sz w:val="24"/>
        </w:rPr>
      </w:pPr>
    </w:p>
    <w:p w:rsidR="0090247D" w:rsidRPr="00D865A3" w:rsidRDefault="006453E9" w:rsidP="00AB71C7">
      <w:pPr>
        <w:spacing w:line="360" w:lineRule="auto"/>
        <w:ind w:firstLineChars="200" w:firstLine="480"/>
        <w:rPr>
          <w:rFonts w:ascii="宋体" w:hAnsi="宋体"/>
          <w:i/>
          <w:sz w:val="24"/>
        </w:rPr>
      </w:pPr>
      <w:r w:rsidRPr="00D865A3">
        <w:rPr>
          <w:rFonts w:ascii="宋体" w:hAnsi="宋体" w:hint="eastAsia"/>
          <w:i/>
          <w:sz w:val="24"/>
          <w:highlight w:val="yellow"/>
        </w:rPr>
        <w:t>/贵公司</w:t>
      </w:r>
      <w:r w:rsidR="00F33254">
        <w:rPr>
          <w:rFonts w:ascii="宋体" w:hAnsi="宋体" w:hint="eastAsia"/>
          <w:i/>
          <w:sz w:val="24"/>
          <w:highlight w:val="yellow"/>
        </w:rPr>
        <w:t>2013-2015年度</w:t>
      </w:r>
      <w:r w:rsidRPr="00D865A3">
        <w:rPr>
          <w:rFonts w:ascii="宋体" w:hAnsi="宋体" w:hint="eastAsia"/>
          <w:i/>
          <w:sz w:val="24"/>
          <w:highlight w:val="yellow"/>
        </w:rPr>
        <w:t>未发生委托外部研究开发费用。</w:t>
      </w:r>
    </w:p>
    <w:p w:rsidR="0016293D" w:rsidRPr="00CD3CEA" w:rsidRDefault="002D5F74" w:rsidP="007E5C6C">
      <w:pPr>
        <w:autoSpaceDE w:val="0"/>
        <w:autoSpaceDN w:val="0"/>
        <w:adjustRightInd w:val="0"/>
        <w:spacing w:beforeLines="50" w:afterLines="50" w:line="360" w:lineRule="auto"/>
        <w:rPr>
          <w:rFonts w:ascii="宋体" w:hAnsi="宋体"/>
          <w:sz w:val="24"/>
        </w:rPr>
      </w:pPr>
      <w:r>
        <w:rPr>
          <w:rFonts w:ascii="宋体" w:hAnsi="宋体" w:hint="eastAsia"/>
          <w:color w:val="FF0000"/>
          <w:kern w:val="0"/>
          <w:sz w:val="24"/>
        </w:rPr>
        <w:t xml:space="preserve">  </w:t>
      </w:r>
      <w:r w:rsidR="00527943">
        <w:rPr>
          <w:rFonts w:ascii="宋体" w:hAnsi="宋体" w:hint="eastAsia"/>
          <w:color w:val="FF0000"/>
          <w:kern w:val="0"/>
          <w:sz w:val="24"/>
        </w:rPr>
        <w:t xml:space="preserve"> </w:t>
      </w:r>
      <w:r>
        <w:rPr>
          <w:rFonts w:ascii="宋体" w:hAnsi="宋体" w:hint="eastAsia"/>
          <w:color w:val="FF0000"/>
          <w:kern w:val="0"/>
          <w:sz w:val="24"/>
        </w:rPr>
        <w:t xml:space="preserve"> </w:t>
      </w:r>
      <w:r w:rsidR="00527943">
        <w:rPr>
          <w:rFonts w:ascii="宋体" w:hAnsi="宋体" w:hint="eastAsia"/>
          <w:sz w:val="24"/>
        </w:rPr>
        <w:t>8.</w:t>
      </w:r>
      <w:r w:rsidR="0016293D" w:rsidRPr="00CD3CEA">
        <w:rPr>
          <w:rFonts w:ascii="宋体" w:hAnsi="宋体" w:hint="eastAsia"/>
          <w:sz w:val="24"/>
        </w:rPr>
        <w:t xml:space="preserve"> </w:t>
      </w:r>
      <w:r w:rsidR="00CD3CEA" w:rsidRPr="00CD3CEA">
        <w:rPr>
          <w:rFonts w:ascii="宋体" w:hAnsi="宋体" w:hint="eastAsia"/>
          <w:sz w:val="24"/>
        </w:rPr>
        <w:t>其他费用</w:t>
      </w:r>
      <w:r w:rsidR="0016293D" w:rsidRPr="00CD3CEA">
        <w:rPr>
          <w:rFonts w:ascii="宋体" w:hAnsi="宋体" w:hint="eastAsia"/>
          <w:sz w:val="24"/>
        </w:rPr>
        <w:t xml:space="preserve"> </w:t>
      </w:r>
    </w:p>
    <w:p w:rsidR="00AB71C7" w:rsidRDefault="00AB71C7" w:rsidP="00AB71C7">
      <w:pPr>
        <w:spacing w:line="360" w:lineRule="auto"/>
        <w:ind w:firstLineChars="200" w:firstLine="480"/>
        <w:rPr>
          <w:rFonts w:ascii="宋体" w:hAnsi="宋体"/>
          <w:sz w:val="24"/>
        </w:rPr>
      </w:pPr>
      <w:r w:rsidRPr="00CD3CEA">
        <w:rPr>
          <w:rFonts w:ascii="宋体" w:hAnsi="宋体" w:hint="eastAsia"/>
          <w:sz w:val="24"/>
        </w:rPr>
        <w:t>其他费用是指上述费用之外与研究开发活动直接相关的其他费用，包括技术图书资料费、资料翻译费、专家咨询费、高新科技研发保险费，研发成果的检索、论证、评审、鉴定、验收费用，知识产权的申请费、注册费、代理费，会议费、差旅费、通讯费等。此项费用一般不得超过研究开发总费用的20%，另有规定的除外。</w:t>
      </w:r>
    </w:p>
    <w:p w:rsidR="006E70A5" w:rsidRPr="00CD3CEA" w:rsidRDefault="006E70A5" w:rsidP="006E70A5">
      <w:pPr>
        <w:spacing w:line="360" w:lineRule="auto"/>
        <w:ind w:firstLineChars="200" w:firstLine="480"/>
        <w:rPr>
          <w:rFonts w:ascii="宋体" w:hAnsi="宋体"/>
          <w:sz w:val="24"/>
        </w:rPr>
      </w:pPr>
      <w:r>
        <w:rPr>
          <w:rFonts w:ascii="宋体" w:hAnsi="宋体" w:hint="eastAsia"/>
          <w:sz w:val="24"/>
        </w:rPr>
        <w:t>经鉴证，</w:t>
      </w:r>
      <w:r w:rsidRPr="00F535D4">
        <w:rPr>
          <w:rFonts w:ascii="宋体" w:hAnsi="宋体" w:hint="eastAsia"/>
          <w:sz w:val="24"/>
        </w:rPr>
        <w:t>贵公司</w:t>
      </w:r>
      <w:r>
        <w:rPr>
          <w:rFonts w:ascii="宋体" w:hAnsi="宋体" w:hint="eastAsia"/>
          <w:sz w:val="24"/>
        </w:rPr>
        <w:t>2013-2015年度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发项目其他费用总额</w:t>
      </w:r>
      <w:r>
        <w:rPr>
          <w:rFonts w:ascii="宋体" w:hAnsi="宋体" w:hint="eastAsia"/>
          <w:sz w:val="24"/>
        </w:rPr>
        <w:t>合计账载金额XX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发项目其他费用</w:t>
      </w:r>
      <w:r>
        <w:rPr>
          <w:rFonts w:ascii="宋体" w:hAnsi="宋体" w:hint="eastAsia"/>
          <w:sz w:val="24"/>
        </w:rPr>
        <w:t>总额XX</w:t>
      </w:r>
      <w:r w:rsidRPr="00F535D4">
        <w:rPr>
          <w:rFonts w:ascii="宋体" w:hAnsi="宋体" w:hint="eastAsia"/>
          <w:sz w:val="24"/>
        </w:rPr>
        <w:t>万元</w:t>
      </w:r>
      <w:r>
        <w:rPr>
          <w:rFonts w:ascii="宋体" w:hAnsi="宋体" w:hint="eastAsia"/>
          <w:sz w:val="24"/>
        </w:rPr>
        <w:t>。</w:t>
      </w:r>
      <w:r w:rsidRPr="00F535D4">
        <w:rPr>
          <w:rFonts w:ascii="宋体" w:hAnsi="宋体" w:hint="eastAsia"/>
          <w:sz w:val="24"/>
        </w:rPr>
        <w:t>其中</w:t>
      </w:r>
      <w:r>
        <w:rPr>
          <w:rFonts w:ascii="宋体" w:hAnsi="宋体" w:hint="eastAsia"/>
          <w:sz w:val="24"/>
        </w:rPr>
        <w:t>：</w:t>
      </w:r>
      <w:r w:rsidRPr="00F535D4">
        <w:rPr>
          <w:rFonts w:ascii="宋体" w:hAnsi="宋体" w:hint="eastAsia"/>
          <w:sz w:val="24"/>
        </w:rPr>
        <w:t>2013</w:t>
      </w:r>
      <w:r>
        <w:rPr>
          <w:rFonts w:ascii="宋体" w:hAnsi="宋体" w:hint="eastAsia"/>
          <w:sz w:val="24"/>
        </w:rPr>
        <w:t>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发项目其他费用</w:t>
      </w:r>
      <w:r>
        <w:rPr>
          <w:rFonts w:ascii="宋体" w:hAnsi="宋体" w:hint="eastAsia"/>
          <w:sz w:val="24"/>
        </w:rPr>
        <w:t>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发项目其他费用</w:t>
      </w:r>
      <w:r>
        <w:rPr>
          <w:rFonts w:ascii="宋体" w:hAnsi="宋体" w:hint="eastAsia"/>
          <w:sz w:val="24"/>
        </w:rPr>
        <w:t>XX</w:t>
      </w:r>
      <w:r w:rsidRPr="00F535D4">
        <w:rPr>
          <w:rFonts w:ascii="宋体" w:hAnsi="宋体" w:hint="eastAsia"/>
          <w:sz w:val="24"/>
        </w:rPr>
        <w:t>万元</w:t>
      </w:r>
      <w:r>
        <w:rPr>
          <w:rFonts w:ascii="宋体" w:hAnsi="宋体" w:hint="eastAsia"/>
          <w:sz w:val="24"/>
        </w:rPr>
        <w:t>，占同期研究开发费用总额的</w:t>
      </w:r>
      <w:r>
        <w:rPr>
          <w:rFonts w:ascii="宋体" w:hAnsi="宋体" w:cs="宋体" w:hint="eastAsia"/>
          <w:sz w:val="24"/>
          <w:szCs w:val="24"/>
        </w:rPr>
        <w:t>XX</w:t>
      </w:r>
      <w:r w:rsidRPr="00390803">
        <w:rPr>
          <w:rFonts w:ascii="宋体" w:hAnsi="宋体" w:cs="宋体" w:hint="eastAsia"/>
          <w:sz w:val="24"/>
          <w:szCs w:val="24"/>
        </w:rPr>
        <w:t>%</w:t>
      </w:r>
      <w:r>
        <w:rPr>
          <w:rFonts w:ascii="宋体" w:hAnsi="宋体" w:hint="eastAsia"/>
          <w:sz w:val="24"/>
        </w:rPr>
        <w:t>；</w:t>
      </w:r>
      <w:r w:rsidRPr="00F535D4">
        <w:rPr>
          <w:rFonts w:ascii="宋体" w:hAnsi="宋体" w:hint="eastAsia"/>
          <w:sz w:val="24"/>
        </w:rPr>
        <w:t>2014</w:t>
      </w:r>
      <w:r>
        <w:rPr>
          <w:rFonts w:ascii="宋体" w:hAnsi="宋体" w:hint="eastAsia"/>
          <w:sz w:val="24"/>
        </w:rPr>
        <w:t>年度年度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发项目其他费用</w:t>
      </w:r>
      <w:r>
        <w:rPr>
          <w:rFonts w:ascii="宋体" w:hAnsi="宋体" w:hint="eastAsia"/>
          <w:sz w:val="24"/>
        </w:rPr>
        <w:t>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发项目其他费用</w:t>
      </w:r>
      <w:r>
        <w:rPr>
          <w:rFonts w:ascii="宋体" w:hAnsi="宋体" w:hint="eastAsia"/>
          <w:sz w:val="24"/>
        </w:rPr>
        <w:t>XX</w:t>
      </w:r>
      <w:r w:rsidRPr="00F535D4">
        <w:rPr>
          <w:rFonts w:ascii="宋体" w:hAnsi="宋体" w:hint="eastAsia"/>
          <w:sz w:val="24"/>
        </w:rPr>
        <w:t>万元</w:t>
      </w:r>
      <w:r>
        <w:rPr>
          <w:rFonts w:ascii="宋体" w:hAnsi="宋体" w:hint="eastAsia"/>
          <w:sz w:val="24"/>
        </w:rPr>
        <w:t>，占同期研究开发费用总额的</w:t>
      </w:r>
      <w:r>
        <w:rPr>
          <w:rFonts w:ascii="宋体" w:hAnsi="宋体" w:cs="宋体" w:hint="eastAsia"/>
          <w:sz w:val="24"/>
          <w:szCs w:val="24"/>
        </w:rPr>
        <w:t>XX</w:t>
      </w:r>
      <w:r w:rsidRPr="00390803">
        <w:rPr>
          <w:rFonts w:ascii="宋体" w:hAnsi="宋体" w:cs="宋体" w:hint="eastAsia"/>
          <w:sz w:val="24"/>
          <w:szCs w:val="24"/>
        </w:rPr>
        <w:t>%</w:t>
      </w:r>
      <w:r>
        <w:rPr>
          <w:rFonts w:ascii="宋体" w:hAnsi="宋体" w:hint="eastAsia"/>
          <w:sz w:val="24"/>
        </w:rPr>
        <w:t>；</w:t>
      </w:r>
      <w:r w:rsidRPr="00F535D4">
        <w:rPr>
          <w:rFonts w:ascii="宋体" w:hAnsi="宋体" w:hint="eastAsia"/>
          <w:sz w:val="24"/>
        </w:rPr>
        <w:t>2015</w:t>
      </w:r>
      <w:r>
        <w:rPr>
          <w:rFonts w:ascii="宋体" w:hAnsi="宋体" w:hint="eastAsia"/>
          <w:sz w:val="24"/>
        </w:rPr>
        <w:t>年度年度</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发项目其他费用</w:t>
      </w:r>
      <w:r>
        <w:rPr>
          <w:rFonts w:ascii="宋体" w:hAnsi="宋体" w:hint="eastAsia"/>
          <w:sz w:val="24"/>
        </w:rPr>
        <w:t>账载金额XX</w:t>
      </w:r>
      <w:r w:rsidRPr="00F535D4">
        <w:rPr>
          <w:rFonts w:ascii="宋体" w:hAnsi="宋体" w:hint="eastAsia"/>
          <w:sz w:val="24"/>
        </w:rPr>
        <w:t>万元，</w:t>
      </w:r>
      <w:r w:rsidR="00666506">
        <w:rPr>
          <w:rFonts w:ascii="宋体" w:hAnsi="宋体" w:hint="eastAsia"/>
          <w:sz w:val="24"/>
        </w:rPr>
        <w:t>调整减少（增加）</w:t>
      </w:r>
      <w:r>
        <w:rPr>
          <w:rFonts w:ascii="宋体" w:hAnsi="宋体" w:hint="eastAsia"/>
          <w:sz w:val="24"/>
        </w:rPr>
        <w:t>XX</w:t>
      </w:r>
      <w:r w:rsidRPr="00F535D4">
        <w:rPr>
          <w:rFonts w:ascii="宋体" w:hAnsi="宋体" w:hint="eastAsia"/>
          <w:sz w:val="24"/>
        </w:rPr>
        <w:t>万元</w:t>
      </w:r>
      <w:r>
        <w:rPr>
          <w:rFonts w:ascii="宋体" w:hAnsi="宋体" w:hint="eastAsia"/>
          <w:sz w:val="24"/>
        </w:rPr>
        <w:t>，调整后</w:t>
      </w:r>
      <w:r w:rsidRPr="00F535D4">
        <w:rPr>
          <w:rFonts w:ascii="宋体" w:hAnsi="宋体" w:hint="eastAsia"/>
          <w:sz w:val="24"/>
        </w:rPr>
        <w:t>研</w:t>
      </w:r>
      <w:r>
        <w:rPr>
          <w:rFonts w:ascii="宋体" w:hAnsi="宋体" w:hint="eastAsia"/>
          <w:sz w:val="24"/>
        </w:rPr>
        <w:t>究开</w:t>
      </w:r>
      <w:r w:rsidRPr="00F535D4">
        <w:rPr>
          <w:rFonts w:ascii="宋体" w:hAnsi="宋体" w:hint="eastAsia"/>
          <w:sz w:val="24"/>
        </w:rPr>
        <w:t>发项目其他费用</w:t>
      </w:r>
      <w:r>
        <w:rPr>
          <w:rFonts w:ascii="宋体" w:hAnsi="宋体" w:hint="eastAsia"/>
          <w:sz w:val="24"/>
        </w:rPr>
        <w:t>XX</w:t>
      </w:r>
      <w:r w:rsidRPr="00F535D4">
        <w:rPr>
          <w:rFonts w:ascii="宋体" w:hAnsi="宋体" w:hint="eastAsia"/>
          <w:sz w:val="24"/>
        </w:rPr>
        <w:t>万元</w:t>
      </w:r>
      <w:r>
        <w:rPr>
          <w:rFonts w:ascii="宋体" w:hAnsi="宋体" w:hint="eastAsia"/>
          <w:sz w:val="24"/>
        </w:rPr>
        <w:t>，占同期研究开发费用总额的</w:t>
      </w:r>
      <w:r>
        <w:rPr>
          <w:rFonts w:ascii="宋体" w:hAnsi="宋体" w:cs="宋体" w:hint="eastAsia"/>
          <w:sz w:val="24"/>
          <w:szCs w:val="24"/>
        </w:rPr>
        <w:t>XX</w:t>
      </w:r>
      <w:r w:rsidRPr="00390803">
        <w:rPr>
          <w:rFonts w:ascii="宋体" w:hAnsi="宋体" w:cs="宋体" w:hint="eastAsia"/>
          <w:sz w:val="24"/>
          <w:szCs w:val="24"/>
        </w:rPr>
        <w:t>%</w:t>
      </w:r>
      <w:r w:rsidRPr="00F535D4">
        <w:rPr>
          <w:rFonts w:ascii="宋体" w:hAnsi="宋体" w:hint="eastAsia"/>
          <w:sz w:val="24"/>
        </w:rPr>
        <w:t>。</w:t>
      </w:r>
    </w:p>
    <w:p w:rsidR="000F700D" w:rsidRDefault="00D43143" w:rsidP="000F700D">
      <w:pPr>
        <w:spacing w:line="360" w:lineRule="auto"/>
        <w:ind w:firstLineChars="200" w:firstLine="480"/>
        <w:rPr>
          <w:rFonts w:ascii="宋体" w:hAnsi="宋体"/>
          <w:sz w:val="24"/>
        </w:rPr>
      </w:pPr>
      <w:r>
        <w:rPr>
          <w:rFonts w:ascii="宋体" w:hAnsi="宋体" w:hint="eastAsia"/>
          <w:sz w:val="24"/>
        </w:rPr>
        <w:t>费用明细如下：</w:t>
      </w:r>
    </w:p>
    <w:p w:rsidR="00000000" w:rsidRDefault="00CF533A">
      <w:pPr>
        <w:spacing w:line="360" w:lineRule="auto"/>
        <w:ind w:firstLineChars="2450" w:firstLine="5880"/>
        <w:rPr>
          <w:rFonts w:ascii="宋体" w:hAnsi="宋体"/>
          <w:sz w:val="24"/>
        </w:rPr>
      </w:pPr>
      <w:r>
        <w:rPr>
          <w:rFonts w:ascii="宋体" w:hAnsi="宋体" w:hint="eastAsia"/>
          <w:sz w:val="24"/>
        </w:rPr>
        <w:t>金额单位：人民币万元</w:t>
      </w:r>
    </w:p>
    <w:tbl>
      <w:tblPr>
        <w:tblW w:w="8429" w:type="dxa"/>
        <w:tblBorders>
          <w:top w:val="single" w:sz="4" w:space="0" w:color="auto"/>
          <w:bottom w:val="single" w:sz="4" w:space="0" w:color="auto"/>
          <w:insideH w:val="dotted" w:sz="4" w:space="0" w:color="auto"/>
          <w:insideV w:val="dotted" w:sz="4" w:space="0" w:color="auto"/>
        </w:tblBorders>
        <w:tblLook w:val="01E0"/>
      </w:tblPr>
      <w:tblGrid>
        <w:gridCol w:w="2192"/>
        <w:gridCol w:w="2079"/>
        <w:gridCol w:w="2079"/>
        <w:gridCol w:w="2079"/>
      </w:tblGrid>
      <w:tr w:rsidR="000F700D" w:rsidRPr="001F3F17" w:rsidTr="000073BA">
        <w:trPr>
          <w:trHeight w:val="454"/>
        </w:trPr>
        <w:tc>
          <w:tcPr>
            <w:tcW w:w="2192" w:type="dxa"/>
            <w:vAlign w:val="center"/>
          </w:tcPr>
          <w:p w:rsidR="000F700D" w:rsidRPr="005243FA" w:rsidRDefault="000F700D" w:rsidP="000073BA">
            <w:pPr>
              <w:jc w:val="left"/>
              <w:rPr>
                <w:rFonts w:ascii="宋体" w:hAnsi="宋体"/>
                <w:sz w:val="24"/>
                <w:szCs w:val="24"/>
              </w:rPr>
            </w:pPr>
            <w:r w:rsidRPr="005243FA">
              <w:rPr>
                <w:rFonts w:ascii="宋体" w:hAnsi="宋体"/>
                <w:sz w:val="24"/>
                <w:szCs w:val="24"/>
              </w:rPr>
              <w:t>项   目</w:t>
            </w:r>
          </w:p>
        </w:tc>
        <w:tc>
          <w:tcPr>
            <w:tcW w:w="2079" w:type="dxa"/>
            <w:vAlign w:val="center"/>
          </w:tcPr>
          <w:p w:rsidR="000F700D" w:rsidRPr="005243FA" w:rsidRDefault="000F700D" w:rsidP="000073BA">
            <w:pPr>
              <w:jc w:val="right"/>
              <w:rPr>
                <w:rFonts w:ascii="宋体" w:hAnsi="宋体"/>
                <w:sz w:val="24"/>
                <w:szCs w:val="24"/>
              </w:rPr>
            </w:pPr>
            <w:r w:rsidRPr="005243FA">
              <w:rPr>
                <w:rFonts w:ascii="宋体" w:hAnsi="宋体" w:hint="eastAsia"/>
                <w:sz w:val="24"/>
                <w:szCs w:val="24"/>
              </w:rPr>
              <w:t>2013</w:t>
            </w:r>
            <w:r w:rsidRPr="005243FA">
              <w:rPr>
                <w:rFonts w:ascii="宋体" w:hAnsi="宋体"/>
                <w:sz w:val="24"/>
                <w:szCs w:val="24"/>
              </w:rPr>
              <w:t>年度</w:t>
            </w:r>
          </w:p>
        </w:tc>
        <w:tc>
          <w:tcPr>
            <w:tcW w:w="2079" w:type="dxa"/>
            <w:vAlign w:val="center"/>
          </w:tcPr>
          <w:p w:rsidR="000F700D" w:rsidRPr="005243FA" w:rsidRDefault="000F700D" w:rsidP="000073BA">
            <w:pPr>
              <w:jc w:val="right"/>
              <w:rPr>
                <w:rFonts w:ascii="宋体" w:hAnsi="宋体"/>
                <w:sz w:val="24"/>
                <w:szCs w:val="24"/>
              </w:rPr>
            </w:pPr>
            <w:r w:rsidRPr="005243FA">
              <w:rPr>
                <w:rFonts w:ascii="宋体" w:hAnsi="宋体" w:hint="eastAsia"/>
                <w:sz w:val="24"/>
                <w:szCs w:val="24"/>
              </w:rPr>
              <w:t>2014</w:t>
            </w:r>
            <w:r w:rsidRPr="005243FA">
              <w:rPr>
                <w:rFonts w:ascii="宋体" w:hAnsi="宋体"/>
                <w:sz w:val="24"/>
                <w:szCs w:val="24"/>
              </w:rPr>
              <w:t>年度</w:t>
            </w:r>
          </w:p>
        </w:tc>
        <w:tc>
          <w:tcPr>
            <w:tcW w:w="2079" w:type="dxa"/>
            <w:vAlign w:val="center"/>
          </w:tcPr>
          <w:p w:rsidR="000F700D" w:rsidRPr="005243FA" w:rsidRDefault="000F700D" w:rsidP="000073BA">
            <w:pPr>
              <w:jc w:val="right"/>
              <w:rPr>
                <w:rFonts w:ascii="宋体" w:hAnsi="宋体"/>
                <w:sz w:val="24"/>
                <w:szCs w:val="24"/>
              </w:rPr>
            </w:pPr>
            <w:r w:rsidRPr="005243FA">
              <w:rPr>
                <w:rFonts w:ascii="宋体" w:hAnsi="宋体" w:hint="eastAsia"/>
                <w:sz w:val="24"/>
                <w:szCs w:val="24"/>
              </w:rPr>
              <w:t>2015年度</w:t>
            </w:r>
          </w:p>
        </w:tc>
      </w:tr>
      <w:tr w:rsidR="000F700D" w:rsidRPr="001F3F17" w:rsidTr="000073BA">
        <w:trPr>
          <w:trHeight w:val="454"/>
        </w:trPr>
        <w:tc>
          <w:tcPr>
            <w:tcW w:w="2192" w:type="dxa"/>
            <w:vAlign w:val="center"/>
          </w:tcPr>
          <w:p w:rsidR="000F700D" w:rsidRPr="005243FA" w:rsidRDefault="000F700D" w:rsidP="000073BA">
            <w:pPr>
              <w:jc w:val="left"/>
              <w:rPr>
                <w:rFonts w:ascii="宋体" w:hAnsi="宋体"/>
                <w:sz w:val="24"/>
                <w:szCs w:val="24"/>
              </w:rPr>
            </w:pPr>
            <w:r w:rsidRPr="005243FA">
              <w:rPr>
                <w:rFonts w:ascii="宋体" w:hAnsi="宋体" w:hint="eastAsia"/>
                <w:sz w:val="24"/>
                <w:szCs w:val="24"/>
              </w:rPr>
              <w:t>技术图书资料费</w:t>
            </w:r>
          </w:p>
        </w:tc>
        <w:tc>
          <w:tcPr>
            <w:tcW w:w="2079" w:type="dxa"/>
            <w:vAlign w:val="center"/>
          </w:tcPr>
          <w:p w:rsidR="000F700D" w:rsidRPr="005243FA" w:rsidRDefault="000F700D" w:rsidP="000073BA">
            <w:pPr>
              <w:jc w:val="right"/>
              <w:rPr>
                <w:rFonts w:ascii="宋体" w:hAnsi="宋体"/>
                <w:sz w:val="24"/>
                <w:szCs w:val="24"/>
              </w:rPr>
            </w:pPr>
          </w:p>
        </w:tc>
        <w:tc>
          <w:tcPr>
            <w:tcW w:w="2079" w:type="dxa"/>
            <w:vAlign w:val="center"/>
          </w:tcPr>
          <w:p w:rsidR="000F700D" w:rsidRPr="005243FA" w:rsidRDefault="000F700D" w:rsidP="000073BA">
            <w:pPr>
              <w:jc w:val="right"/>
              <w:rPr>
                <w:rFonts w:ascii="宋体" w:hAnsi="宋体"/>
                <w:sz w:val="24"/>
                <w:szCs w:val="24"/>
              </w:rPr>
            </w:pPr>
          </w:p>
        </w:tc>
        <w:tc>
          <w:tcPr>
            <w:tcW w:w="2079" w:type="dxa"/>
            <w:vAlign w:val="center"/>
          </w:tcPr>
          <w:p w:rsidR="000F700D" w:rsidRPr="005243FA" w:rsidRDefault="000F700D" w:rsidP="000073BA">
            <w:pPr>
              <w:jc w:val="right"/>
              <w:rPr>
                <w:rFonts w:ascii="宋体" w:hAnsi="宋体"/>
                <w:sz w:val="24"/>
                <w:szCs w:val="24"/>
              </w:rPr>
            </w:pPr>
          </w:p>
        </w:tc>
      </w:tr>
      <w:tr w:rsidR="000F700D" w:rsidRPr="001F3F17" w:rsidTr="000073BA">
        <w:trPr>
          <w:trHeight w:val="454"/>
        </w:trPr>
        <w:tc>
          <w:tcPr>
            <w:tcW w:w="2192" w:type="dxa"/>
            <w:vAlign w:val="center"/>
          </w:tcPr>
          <w:p w:rsidR="000F700D" w:rsidRPr="005243FA" w:rsidRDefault="000F700D" w:rsidP="000073BA">
            <w:pPr>
              <w:jc w:val="left"/>
              <w:rPr>
                <w:rFonts w:ascii="宋体" w:hAnsi="宋体"/>
                <w:sz w:val="24"/>
                <w:szCs w:val="24"/>
              </w:rPr>
            </w:pPr>
            <w:r w:rsidRPr="005243FA">
              <w:rPr>
                <w:rFonts w:ascii="宋体" w:hAnsi="宋体" w:hint="eastAsia"/>
                <w:sz w:val="24"/>
                <w:szCs w:val="24"/>
              </w:rPr>
              <w:t>专家咨询费</w:t>
            </w:r>
          </w:p>
        </w:tc>
        <w:tc>
          <w:tcPr>
            <w:tcW w:w="2079" w:type="dxa"/>
            <w:vAlign w:val="center"/>
          </w:tcPr>
          <w:p w:rsidR="000F700D" w:rsidRPr="005243FA" w:rsidRDefault="000F700D" w:rsidP="000073BA">
            <w:pPr>
              <w:jc w:val="right"/>
              <w:rPr>
                <w:rFonts w:ascii="宋体" w:hAnsi="宋体"/>
                <w:sz w:val="24"/>
                <w:szCs w:val="24"/>
              </w:rPr>
            </w:pPr>
          </w:p>
        </w:tc>
        <w:tc>
          <w:tcPr>
            <w:tcW w:w="2079" w:type="dxa"/>
            <w:vAlign w:val="center"/>
          </w:tcPr>
          <w:p w:rsidR="000F700D" w:rsidRPr="005243FA" w:rsidRDefault="000F700D" w:rsidP="000073BA">
            <w:pPr>
              <w:jc w:val="right"/>
              <w:rPr>
                <w:rFonts w:ascii="宋体" w:hAnsi="宋体"/>
                <w:sz w:val="24"/>
                <w:szCs w:val="24"/>
              </w:rPr>
            </w:pPr>
          </w:p>
        </w:tc>
        <w:tc>
          <w:tcPr>
            <w:tcW w:w="2079" w:type="dxa"/>
            <w:vAlign w:val="center"/>
          </w:tcPr>
          <w:p w:rsidR="000F700D" w:rsidRPr="005243FA" w:rsidRDefault="000F700D" w:rsidP="000073BA">
            <w:pPr>
              <w:jc w:val="right"/>
              <w:rPr>
                <w:rFonts w:ascii="宋体" w:hAnsi="宋体"/>
                <w:sz w:val="24"/>
                <w:szCs w:val="24"/>
              </w:rPr>
            </w:pPr>
          </w:p>
        </w:tc>
      </w:tr>
      <w:tr w:rsidR="000F700D" w:rsidRPr="001F3F17" w:rsidTr="000073BA">
        <w:trPr>
          <w:trHeight w:val="454"/>
        </w:trPr>
        <w:tc>
          <w:tcPr>
            <w:tcW w:w="2192" w:type="dxa"/>
            <w:vAlign w:val="center"/>
          </w:tcPr>
          <w:p w:rsidR="000F700D" w:rsidRPr="005243FA" w:rsidRDefault="000F700D" w:rsidP="000073BA">
            <w:pPr>
              <w:jc w:val="left"/>
              <w:rPr>
                <w:rFonts w:ascii="宋体" w:hAnsi="宋体"/>
                <w:sz w:val="24"/>
                <w:szCs w:val="24"/>
              </w:rPr>
            </w:pPr>
            <w:r w:rsidRPr="005243FA">
              <w:rPr>
                <w:rFonts w:ascii="宋体" w:hAnsi="宋体" w:hint="eastAsia"/>
                <w:sz w:val="24"/>
                <w:szCs w:val="24"/>
              </w:rPr>
              <w:t>会议费等</w:t>
            </w:r>
          </w:p>
        </w:tc>
        <w:tc>
          <w:tcPr>
            <w:tcW w:w="2079" w:type="dxa"/>
            <w:vAlign w:val="center"/>
          </w:tcPr>
          <w:p w:rsidR="000F700D" w:rsidRPr="005243FA" w:rsidRDefault="000F700D" w:rsidP="000073BA">
            <w:pPr>
              <w:jc w:val="right"/>
              <w:rPr>
                <w:rFonts w:ascii="宋体" w:hAnsi="宋体"/>
                <w:sz w:val="24"/>
                <w:szCs w:val="24"/>
              </w:rPr>
            </w:pPr>
          </w:p>
        </w:tc>
        <w:tc>
          <w:tcPr>
            <w:tcW w:w="2079" w:type="dxa"/>
            <w:vAlign w:val="center"/>
          </w:tcPr>
          <w:p w:rsidR="000F700D" w:rsidRPr="005243FA" w:rsidRDefault="000F700D" w:rsidP="000073BA">
            <w:pPr>
              <w:jc w:val="right"/>
              <w:rPr>
                <w:rFonts w:ascii="宋体" w:hAnsi="宋体"/>
                <w:sz w:val="24"/>
                <w:szCs w:val="24"/>
              </w:rPr>
            </w:pPr>
          </w:p>
        </w:tc>
        <w:tc>
          <w:tcPr>
            <w:tcW w:w="2079" w:type="dxa"/>
            <w:vAlign w:val="center"/>
          </w:tcPr>
          <w:p w:rsidR="000F700D" w:rsidRPr="005243FA" w:rsidRDefault="000F700D" w:rsidP="000073BA">
            <w:pPr>
              <w:jc w:val="right"/>
              <w:rPr>
                <w:rFonts w:ascii="宋体" w:hAnsi="宋体"/>
                <w:sz w:val="24"/>
                <w:szCs w:val="24"/>
              </w:rPr>
            </w:pPr>
          </w:p>
        </w:tc>
      </w:tr>
      <w:tr w:rsidR="000F700D" w:rsidRPr="001F3F17" w:rsidTr="000073BA">
        <w:trPr>
          <w:trHeight w:val="454"/>
        </w:trPr>
        <w:tc>
          <w:tcPr>
            <w:tcW w:w="2192" w:type="dxa"/>
            <w:vAlign w:val="center"/>
          </w:tcPr>
          <w:p w:rsidR="000F700D" w:rsidRPr="005243FA" w:rsidRDefault="000F700D" w:rsidP="000073BA">
            <w:pPr>
              <w:jc w:val="left"/>
              <w:rPr>
                <w:rFonts w:ascii="宋体" w:hAnsi="宋体"/>
                <w:sz w:val="24"/>
                <w:szCs w:val="24"/>
              </w:rPr>
            </w:pPr>
            <w:r w:rsidRPr="005243FA">
              <w:rPr>
                <w:rFonts w:ascii="宋体" w:hAnsi="宋体" w:hint="eastAsia"/>
                <w:sz w:val="24"/>
                <w:szCs w:val="24"/>
              </w:rPr>
              <w:t>......</w:t>
            </w:r>
          </w:p>
        </w:tc>
        <w:tc>
          <w:tcPr>
            <w:tcW w:w="2079" w:type="dxa"/>
            <w:vAlign w:val="center"/>
          </w:tcPr>
          <w:p w:rsidR="000F700D" w:rsidRPr="005243FA" w:rsidRDefault="000F700D" w:rsidP="000073BA">
            <w:pPr>
              <w:jc w:val="right"/>
              <w:rPr>
                <w:rFonts w:ascii="宋体" w:hAnsi="宋体"/>
                <w:sz w:val="24"/>
                <w:szCs w:val="24"/>
              </w:rPr>
            </w:pPr>
          </w:p>
        </w:tc>
        <w:tc>
          <w:tcPr>
            <w:tcW w:w="2079" w:type="dxa"/>
            <w:vAlign w:val="center"/>
          </w:tcPr>
          <w:p w:rsidR="000F700D" w:rsidRPr="005243FA" w:rsidRDefault="000F700D" w:rsidP="000073BA">
            <w:pPr>
              <w:jc w:val="right"/>
              <w:rPr>
                <w:rFonts w:ascii="宋体" w:hAnsi="宋体"/>
                <w:sz w:val="24"/>
                <w:szCs w:val="24"/>
              </w:rPr>
            </w:pPr>
          </w:p>
        </w:tc>
        <w:tc>
          <w:tcPr>
            <w:tcW w:w="2079" w:type="dxa"/>
            <w:vAlign w:val="center"/>
          </w:tcPr>
          <w:p w:rsidR="000F700D" w:rsidRPr="005243FA" w:rsidRDefault="000F700D" w:rsidP="000073BA">
            <w:pPr>
              <w:jc w:val="right"/>
              <w:rPr>
                <w:rFonts w:ascii="宋体" w:hAnsi="宋体"/>
                <w:sz w:val="24"/>
                <w:szCs w:val="24"/>
              </w:rPr>
            </w:pPr>
          </w:p>
        </w:tc>
      </w:tr>
      <w:tr w:rsidR="000F700D" w:rsidRPr="001F3F17" w:rsidTr="000073BA">
        <w:trPr>
          <w:trHeight w:val="454"/>
        </w:trPr>
        <w:tc>
          <w:tcPr>
            <w:tcW w:w="2192" w:type="dxa"/>
            <w:vAlign w:val="center"/>
          </w:tcPr>
          <w:p w:rsidR="000F700D" w:rsidRPr="005243FA" w:rsidRDefault="000F700D" w:rsidP="000073BA">
            <w:pPr>
              <w:jc w:val="left"/>
              <w:rPr>
                <w:rFonts w:ascii="宋体" w:hAnsi="宋体"/>
                <w:sz w:val="24"/>
                <w:szCs w:val="24"/>
              </w:rPr>
            </w:pPr>
            <w:r w:rsidRPr="005243FA">
              <w:rPr>
                <w:rFonts w:ascii="宋体" w:hAnsi="宋体" w:hint="eastAsia"/>
                <w:sz w:val="24"/>
                <w:szCs w:val="24"/>
              </w:rPr>
              <w:t xml:space="preserve"> 合  计</w:t>
            </w:r>
          </w:p>
        </w:tc>
        <w:tc>
          <w:tcPr>
            <w:tcW w:w="2079" w:type="dxa"/>
            <w:vAlign w:val="center"/>
          </w:tcPr>
          <w:p w:rsidR="000F700D" w:rsidRPr="005243FA" w:rsidRDefault="000F700D" w:rsidP="000073BA">
            <w:pPr>
              <w:jc w:val="right"/>
              <w:rPr>
                <w:rFonts w:ascii="宋体" w:hAnsi="宋体"/>
                <w:sz w:val="24"/>
                <w:szCs w:val="24"/>
                <w:u w:val="double"/>
              </w:rPr>
            </w:pPr>
          </w:p>
        </w:tc>
        <w:tc>
          <w:tcPr>
            <w:tcW w:w="2079" w:type="dxa"/>
            <w:vAlign w:val="center"/>
          </w:tcPr>
          <w:p w:rsidR="000F700D" w:rsidRPr="005243FA" w:rsidRDefault="000F700D" w:rsidP="000073BA">
            <w:pPr>
              <w:jc w:val="right"/>
              <w:rPr>
                <w:rFonts w:ascii="宋体" w:hAnsi="宋体"/>
                <w:sz w:val="24"/>
                <w:szCs w:val="24"/>
                <w:u w:val="double"/>
              </w:rPr>
            </w:pPr>
          </w:p>
        </w:tc>
        <w:tc>
          <w:tcPr>
            <w:tcW w:w="2079" w:type="dxa"/>
            <w:vAlign w:val="center"/>
          </w:tcPr>
          <w:p w:rsidR="000F700D" w:rsidRPr="005243FA" w:rsidRDefault="000F700D" w:rsidP="000073BA">
            <w:pPr>
              <w:jc w:val="right"/>
              <w:rPr>
                <w:rFonts w:ascii="宋体" w:hAnsi="宋体"/>
                <w:sz w:val="24"/>
                <w:szCs w:val="24"/>
                <w:u w:val="double"/>
              </w:rPr>
            </w:pPr>
          </w:p>
        </w:tc>
      </w:tr>
    </w:tbl>
    <w:p w:rsidR="000F700D" w:rsidRDefault="000F700D" w:rsidP="000F700D">
      <w:pPr>
        <w:spacing w:line="360" w:lineRule="auto"/>
        <w:rPr>
          <w:rFonts w:ascii="宋体" w:hAnsi="宋体"/>
          <w:sz w:val="24"/>
        </w:rPr>
      </w:pPr>
    </w:p>
    <w:p w:rsidR="000F700D" w:rsidRDefault="0016293D" w:rsidP="000F700D">
      <w:pPr>
        <w:spacing w:line="360" w:lineRule="auto"/>
        <w:ind w:firstLineChars="200" w:firstLine="480"/>
        <w:rPr>
          <w:rFonts w:ascii="宋体" w:hAnsi="宋体"/>
          <w:i/>
          <w:sz w:val="24"/>
        </w:rPr>
      </w:pPr>
      <w:r w:rsidRPr="00D865A3">
        <w:rPr>
          <w:rFonts w:ascii="宋体" w:hAnsi="宋体" w:hint="eastAsia"/>
          <w:i/>
          <w:sz w:val="24"/>
          <w:highlight w:val="yellow"/>
        </w:rPr>
        <w:t>/贵公司</w:t>
      </w:r>
      <w:r w:rsidR="00F33254">
        <w:rPr>
          <w:rFonts w:ascii="宋体" w:hAnsi="宋体" w:hint="eastAsia"/>
          <w:i/>
          <w:sz w:val="24"/>
          <w:highlight w:val="yellow"/>
        </w:rPr>
        <w:t>2013-2015年度</w:t>
      </w:r>
      <w:r w:rsidRPr="00D865A3">
        <w:rPr>
          <w:rFonts w:ascii="宋体" w:hAnsi="宋体" w:hint="eastAsia"/>
          <w:i/>
          <w:sz w:val="24"/>
          <w:highlight w:val="yellow"/>
        </w:rPr>
        <w:t>未发生其他费用。</w:t>
      </w:r>
    </w:p>
    <w:p w:rsidR="00231829" w:rsidRDefault="00527943" w:rsidP="000F700D">
      <w:pPr>
        <w:spacing w:line="360" w:lineRule="auto"/>
        <w:ind w:firstLineChars="200" w:firstLine="480"/>
        <w:rPr>
          <w:rFonts w:ascii="宋体" w:hAnsi="宋体"/>
          <w:sz w:val="24"/>
        </w:rPr>
      </w:pPr>
      <w:r>
        <w:rPr>
          <w:rFonts w:ascii="宋体" w:hAnsi="宋体" w:hint="eastAsia"/>
          <w:sz w:val="24"/>
        </w:rPr>
        <w:t xml:space="preserve">9. </w:t>
      </w:r>
      <w:r w:rsidR="00231829">
        <w:rPr>
          <w:rFonts w:ascii="宋体" w:hAnsi="宋体" w:hint="eastAsia"/>
          <w:sz w:val="24"/>
        </w:rPr>
        <w:t>境内研究开发费用占全部研究开发费用的比例</w:t>
      </w:r>
    </w:p>
    <w:p w:rsidR="00527943" w:rsidRDefault="00527943" w:rsidP="00527943">
      <w:pPr>
        <w:spacing w:line="360" w:lineRule="auto"/>
        <w:ind w:firstLineChars="200" w:firstLine="480"/>
        <w:rPr>
          <w:rFonts w:ascii="宋体" w:hAnsi="宋体"/>
          <w:color w:val="000000"/>
          <w:sz w:val="24"/>
        </w:rPr>
      </w:pPr>
      <w:r>
        <w:rPr>
          <w:rFonts w:ascii="宋体" w:hAnsi="宋体" w:hint="eastAsia"/>
          <w:color w:val="000000"/>
          <w:sz w:val="24"/>
        </w:rPr>
        <w:t>经鉴证，</w:t>
      </w:r>
      <w:r w:rsidR="002F1B97" w:rsidRPr="002F1B97">
        <w:rPr>
          <w:rFonts w:ascii="宋体" w:hAnsi="宋体" w:hint="eastAsia"/>
          <w:color w:val="000000"/>
          <w:sz w:val="24"/>
        </w:rPr>
        <w:t>贵公司</w:t>
      </w:r>
      <w:r w:rsidR="002F1B97" w:rsidRPr="002F1B97">
        <w:rPr>
          <w:rFonts w:ascii="宋体" w:hAnsi="宋体"/>
          <w:color w:val="000000"/>
          <w:sz w:val="24"/>
        </w:rPr>
        <w:t>2013</w:t>
      </w:r>
      <w:r w:rsidR="002F1B97" w:rsidRPr="002F1B97">
        <w:rPr>
          <w:rFonts w:ascii="宋体" w:hAnsi="宋体" w:hint="eastAsia"/>
          <w:color w:val="000000"/>
          <w:sz w:val="24"/>
        </w:rPr>
        <w:t>－</w:t>
      </w:r>
      <w:r w:rsidR="002F1B97" w:rsidRPr="002F1B97">
        <w:rPr>
          <w:rFonts w:ascii="宋体" w:hAnsi="宋体"/>
          <w:color w:val="000000"/>
          <w:sz w:val="24"/>
        </w:rPr>
        <w:t>2015年度</w:t>
      </w:r>
      <w:r w:rsidR="002F1B97" w:rsidRPr="002F1B97">
        <w:rPr>
          <w:rFonts w:ascii="宋体" w:hAnsi="宋体" w:hint="eastAsia"/>
          <w:color w:val="000000"/>
          <w:sz w:val="24"/>
        </w:rPr>
        <w:t>研究开发费用合计</w:t>
      </w:r>
      <w:r w:rsidR="002F1B97" w:rsidRPr="002F1B97">
        <w:rPr>
          <w:rFonts w:ascii="宋体" w:hAnsi="宋体"/>
          <w:color w:val="000000"/>
          <w:sz w:val="24"/>
        </w:rPr>
        <w:t>XX万元，其中：</w:t>
      </w:r>
      <w:r w:rsidR="002F1B97" w:rsidRPr="002F1B97">
        <w:rPr>
          <w:rFonts w:ascii="宋体" w:hAnsi="宋体" w:hint="eastAsia"/>
          <w:color w:val="000000"/>
          <w:sz w:val="24"/>
        </w:rPr>
        <w:t>发生境</w:t>
      </w:r>
      <w:r w:rsidR="002F1B97" w:rsidRPr="002F1B97">
        <w:rPr>
          <w:rFonts w:ascii="宋体" w:hAnsi="宋体" w:hint="eastAsia"/>
          <w:color w:val="000000"/>
          <w:sz w:val="24"/>
        </w:rPr>
        <w:lastRenderedPageBreak/>
        <w:t>内研究开发经费支出</w:t>
      </w:r>
      <w:r w:rsidR="002F1B97" w:rsidRPr="002F1B97">
        <w:rPr>
          <w:rFonts w:ascii="宋体" w:hAnsi="宋体"/>
          <w:color w:val="000000"/>
          <w:sz w:val="24"/>
        </w:rPr>
        <w:t>XX</w:t>
      </w:r>
      <w:r w:rsidR="002F1B97" w:rsidRPr="002F1B97">
        <w:rPr>
          <w:rFonts w:ascii="宋体" w:hAnsi="宋体" w:hint="eastAsia"/>
          <w:color w:val="000000"/>
          <w:sz w:val="24"/>
        </w:rPr>
        <w:t>万元，占研究开发费用总额的</w:t>
      </w:r>
      <w:commentRangeStart w:id="1"/>
      <w:r w:rsidR="002F1B97" w:rsidRPr="002F1B97">
        <w:rPr>
          <w:rFonts w:ascii="宋体" w:hAnsi="宋体"/>
          <w:color w:val="000000"/>
          <w:sz w:val="24"/>
        </w:rPr>
        <w:t>XX</w:t>
      </w:r>
      <w:commentRangeEnd w:id="1"/>
      <w:r w:rsidRPr="00527943">
        <w:rPr>
          <w:rStyle w:val="a8"/>
        </w:rPr>
        <w:commentReference w:id="1"/>
      </w:r>
      <w:r w:rsidR="002F1B97" w:rsidRPr="002F1B97">
        <w:rPr>
          <w:rFonts w:ascii="宋体" w:hAnsi="宋体"/>
          <w:color w:val="000000"/>
          <w:sz w:val="24"/>
        </w:rPr>
        <w:t>%</w:t>
      </w:r>
      <w:r w:rsidR="002F1B97" w:rsidRPr="002F1B97">
        <w:rPr>
          <w:rFonts w:ascii="宋体" w:hAnsi="宋体" w:hint="eastAsia"/>
          <w:color w:val="000000"/>
          <w:sz w:val="24"/>
        </w:rPr>
        <w:t>。</w:t>
      </w:r>
    </w:p>
    <w:p w:rsidR="00C4386B" w:rsidRDefault="00C4386B" w:rsidP="007E5C6C">
      <w:pPr>
        <w:autoSpaceDE w:val="0"/>
        <w:autoSpaceDN w:val="0"/>
        <w:adjustRightInd w:val="0"/>
        <w:spacing w:beforeLines="50" w:afterLines="50" w:line="360" w:lineRule="auto"/>
        <w:rPr>
          <w:rFonts w:ascii="宋体" w:hAnsi="宋体"/>
          <w:sz w:val="24"/>
        </w:rPr>
      </w:pPr>
      <w:r w:rsidRPr="00CD3CEA">
        <w:rPr>
          <w:rFonts w:ascii="宋体" w:hAnsi="宋体" w:hint="eastAsia"/>
          <w:sz w:val="24"/>
        </w:rPr>
        <w:t>（</w:t>
      </w:r>
      <w:r w:rsidR="00527943">
        <w:rPr>
          <w:rFonts w:ascii="宋体" w:hAnsi="宋体" w:hint="eastAsia"/>
          <w:sz w:val="24"/>
        </w:rPr>
        <w:t>二</w:t>
      </w:r>
      <w:r w:rsidRPr="00CD3CEA">
        <w:rPr>
          <w:rFonts w:ascii="宋体" w:hAnsi="宋体" w:hint="eastAsia"/>
          <w:sz w:val="24"/>
        </w:rPr>
        <w:t xml:space="preserve">） </w:t>
      </w:r>
      <w:r>
        <w:rPr>
          <w:rFonts w:ascii="宋体" w:hAnsi="宋体" w:hint="eastAsia"/>
          <w:sz w:val="24"/>
        </w:rPr>
        <w:t>企业近三年销售收入情况</w:t>
      </w:r>
      <w:r w:rsidR="00527943">
        <w:rPr>
          <w:rFonts w:ascii="宋体" w:hAnsi="宋体" w:hint="eastAsia"/>
          <w:sz w:val="24"/>
        </w:rPr>
        <w:t>的审核</w:t>
      </w:r>
    </w:p>
    <w:p w:rsidR="00C4386B" w:rsidRDefault="00C4386B" w:rsidP="00C4386B">
      <w:pPr>
        <w:spacing w:line="360" w:lineRule="auto"/>
        <w:ind w:firstLineChars="200" w:firstLine="480"/>
        <w:rPr>
          <w:rFonts w:ascii="宋体" w:hAnsi="宋体" w:cs="宋体"/>
          <w:sz w:val="24"/>
          <w:szCs w:val="24"/>
        </w:rPr>
      </w:pPr>
      <w:r w:rsidRPr="00390803">
        <w:rPr>
          <w:rFonts w:ascii="宋体" w:hAnsi="宋体" w:cs="宋体" w:hint="eastAsia"/>
          <w:sz w:val="24"/>
          <w:szCs w:val="24"/>
        </w:rPr>
        <w:t>贵公司</w:t>
      </w:r>
      <w:r w:rsidR="00FB40F1" w:rsidRPr="00390803">
        <w:rPr>
          <w:rFonts w:ascii="宋体" w:hAnsi="宋体" w:cs="宋体" w:hint="eastAsia"/>
          <w:sz w:val="24"/>
          <w:szCs w:val="24"/>
        </w:rPr>
        <w:t>201</w:t>
      </w:r>
      <w:r w:rsidR="00FB40F1">
        <w:rPr>
          <w:rFonts w:ascii="宋体" w:hAnsi="宋体" w:cs="宋体" w:hint="eastAsia"/>
          <w:sz w:val="24"/>
          <w:szCs w:val="24"/>
        </w:rPr>
        <w:t>3</w:t>
      </w:r>
      <w:r w:rsidR="00FB40F1" w:rsidRPr="00390803">
        <w:rPr>
          <w:rFonts w:ascii="宋体" w:hAnsi="宋体" w:cs="宋体" w:hint="eastAsia"/>
          <w:sz w:val="24"/>
          <w:szCs w:val="24"/>
        </w:rPr>
        <w:t>-201</w:t>
      </w:r>
      <w:r w:rsidR="00FB40F1">
        <w:rPr>
          <w:rFonts w:ascii="宋体" w:hAnsi="宋体" w:cs="宋体" w:hint="eastAsia"/>
          <w:sz w:val="24"/>
          <w:szCs w:val="24"/>
        </w:rPr>
        <w:t>5</w:t>
      </w:r>
      <w:r w:rsidR="00FB40F1" w:rsidRPr="00390803">
        <w:rPr>
          <w:rFonts w:ascii="宋体" w:hAnsi="宋体" w:cs="宋体" w:hint="eastAsia"/>
          <w:sz w:val="24"/>
          <w:szCs w:val="24"/>
        </w:rPr>
        <w:t>年</w:t>
      </w:r>
      <w:r w:rsidR="00FB40F1">
        <w:rPr>
          <w:rFonts w:ascii="宋体" w:hAnsi="宋体" w:cs="宋体" w:hint="eastAsia"/>
          <w:sz w:val="24"/>
          <w:szCs w:val="24"/>
        </w:rPr>
        <w:t>度销售收入总额合计XX万元，其中：</w:t>
      </w:r>
      <w:r w:rsidRPr="00390803">
        <w:rPr>
          <w:rFonts w:ascii="宋体" w:hAnsi="宋体" w:cs="宋体" w:hint="eastAsia"/>
          <w:sz w:val="24"/>
          <w:szCs w:val="24"/>
        </w:rPr>
        <w:t>201</w:t>
      </w:r>
      <w:r>
        <w:rPr>
          <w:rFonts w:ascii="宋体" w:hAnsi="宋体" w:cs="宋体" w:hint="eastAsia"/>
          <w:sz w:val="24"/>
          <w:szCs w:val="24"/>
        </w:rPr>
        <w:t>3</w:t>
      </w:r>
      <w:r w:rsidRPr="00390803">
        <w:rPr>
          <w:rFonts w:ascii="宋体" w:hAnsi="宋体" w:cs="宋体" w:hint="eastAsia"/>
          <w:sz w:val="24"/>
          <w:szCs w:val="24"/>
        </w:rPr>
        <w:t>年度销售收入</w:t>
      </w:r>
      <w:r w:rsidR="00FB40F1">
        <w:rPr>
          <w:rFonts w:ascii="宋体" w:hAnsi="宋体" w:cs="宋体" w:hint="eastAsia"/>
          <w:sz w:val="24"/>
          <w:szCs w:val="24"/>
        </w:rPr>
        <w:t>总额</w:t>
      </w:r>
      <w:r w:rsidR="000073BA">
        <w:rPr>
          <w:rFonts w:ascii="宋体" w:hAnsi="宋体" w:cs="宋体" w:hint="eastAsia"/>
          <w:sz w:val="24"/>
          <w:szCs w:val="24"/>
        </w:rPr>
        <w:t>XX</w:t>
      </w:r>
      <w:r w:rsidR="00347E35">
        <w:rPr>
          <w:rFonts w:ascii="宋体" w:hAnsi="宋体" w:cs="宋体" w:hint="eastAsia"/>
          <w:sz w:val="24"/>
          <w:szCs w:val="24"/>
        </w:rPr>
        <w:t>万元，</w:t>
      </w:r>
      <w:r w:rsidR="00FB40F1">
        <w:rPr>
          <w:rFonts w:ascii="宋体" w:hAnsi="宋体" w:cs="宋体" w:hint="eastAsia"/>
          <w:sz w:val="24"/>
          <w:szCs w:val="24"/>
        </w:rPr>
        <w:t>分别计入</w:t>
      </w:r>
      <w:r w:rsidR="00347E35">
        <w:rPr>
          <w:rFonts w:ascii="宋体" w:hAnsi="宋体" w:cs="宋体" w:hint="eastAsia"/>
          <w:sz w:val="24"/>
          <w:szCs w:val="24"/>
        </w:rPr>
        <w:t>主营业务收入</w:t>
      </w:r>
      <w:r w:rsidR="000073BA">
        <w:rPr>
          <w:rFonts w:ascii="宋体" w:hAnsi="宋体" w:cs="宋体" w:hint="eastAsia"/>
          <w:sz w:val="24"/>
          <w:szCs w:val="24"/>
        </w:rPr>
        <w:t>XX</w:t>
      </w:r>
      <w:r w:rsidR="00347E35">
        <w:rPr>
          <w:rFonts w:ascii="宋体" w:hAnsi="宋体" w:cs="宋体" w:hint="eastAsia"/>
          <w:sz w:val="24"/>
          <w:szCs w:val="24"/>
        </w:rPr>
        <w:t>万元，其他业务收入</w:t>
      </w:r>
      <w:r w:rsidR="000073BA">
        <w:rPr>
          <w:rFonts w:ascii="宋体" w:hAnsi="宋体" w:cs="宋体" w:hint="eastAsia"/>
          <w:sz w:val="24"/>
          <w:szCs w:val="24"/>
        </w:rPr>
        <w:t>XX</w:t>
      </w:r>
      <w:r w:rsidR="00347E35">
        <w:rPr>
          <w:rFonts w:ascii="宋体" w:hAnsi="宋体" w:cs="宋体" w:hint="eastAsia"/>
          <w:sz w:val="24"/>
          <w:szCs w:val="24"/>
        </w:rPr>
        <w:t>万元</w:t>
      </w:r>
      <w:r w:rsidRPr="00390803">
        <w:rPr>
          <w:rFonts w:ascii="宋体" w:hAnsi="宋体" w:cs="宋体" w:hint="eastAsia"/>
          <w:sz w:val="24"/>
          <w:szCs w:val="24"/>
        </w:rPr>
        <w:t>；</w:t>
      </w:r>
      <w:r w:rsidR="00347E35" w:rsidRPr="00390803">
        <w:rPr>
          <w:rFonts w:ascii="宋体" w:hAnsi="宋体" w:cs="宋体" w:hint="eastAsia"/>
          <w:sz w:val="24"/>
          <w:szCs w:val="24"/>
        </w:rPr>
        <w:t>贵公司201</w:t>
      </w:r>
      <w:r w:rsidR="00347E35">
        <w:rPr>
          <w:rFonts w:ascii="宋体" w:hAnsi="宋体" w:cs="宋体" w:hint="eastAsia"/>
          <w:sz w:val="24"/>
          <w:szCs w:val="24"/>
        </w:rPr>
        <w:t>4</w:t>
      </w:r>
      <w:r w:rsidR="00347E35" w:rsidRPr="00390803">
        <w:rPr>
          <w:rFonts w:ascii="宋体" w:hAnsi="宋体" w:cs="宋体" w:hint="eastAsia"/>
          <w:sz w:val="24"/>
          <w:szCs w:val="24"/>
        </w:rPr>
        <w:t>年度销售收入</w:t>
      </w:r>
      <w:r w:rsidR="00FB40F1">
        <w:rPr>
          <w:rFonts w:ascii="宋体" w:hAnsi="宋体" w:cs="宋体" w:hint="eastAsia"/>
          <w:sz w:val="24"/>
          <w:szCs w:val="24"/>
        </w:rPr>
        <w:t>总额</w:t>
      </w:r>
      <w:r w:rsidR="000073BA">
        <w:rPr>
          <w:rFonts w:ascii="宋体" w:hAnsi="宋体" w:cs="宋体" w:hint="eastAsia"/>
          <w:sz w:val="24"/>
          <w:szCs w:val="24"/>
        </w:rPr>
        <w:t>XX</w:t>
      </w:r>
      <w:r w:rsidR="00347E35">
        <w:rPr>
          <w:rFonts w:ascii="宋体" w:hAnsi="宋体" w:cs="宋体" w:hint="eastAsia"/>
          <w:sz w:val="24"/>
          <w:szCs w:val="24"/>
        </w:rPr>
        <w:t>万元，</w:t>
      </w:r>
      <w:r w:rsidR="00FB40F1">
        <w:rPr>
          <w:rFonts w:ascii="宋体" w:hAnsi="宋体" w:cs="宋体" w:hint="eastAsia"/>
          <w:sz w:val="24"/>
          <w:szCs w:val="24"/>
        </w:rPr>
        <w:t>分别计入</w:t>
      </w:r>
      <w:r w:rsidR="00347E35">
        <w:rPr>
          <w:rFonts w:ascii="宋体" w:hAnsi="宋体" w:cs="宋体" w:hint="eastAsia"/>
          <w:sz w:val="24"/>
          <w:szCs w:val="24"/>
        </w:rPr>
        <w:t>主营业务收入</w:t>
      </w:r>
      <w:r w:rsidR="000073BA">
        <w:rPr>
          <w:rFonts w:ascii="宋体" w:hAnsi="宋体" w:cs="宋体" w:hint="eastAsia"/>
          <w:sz w:val="24"/>
          <w:szCs w:val="24"/>
        </w:rPr>
        <w:t>XX</w:t>
      </w:r>
      <w:r w:rsidR="00347E35">
        <w:rPr>
          <w:rFonts w:ascii="宋体" w:hAnsi="宋体" w:cs="宋体" w:hint="eastAsia"/>
          <w:sz w:val="24"/>
          <w:szCs w:val="24"/>
        </w:rPr>
        <w:t>万元，其他业务收入</w:t>
      </w:r>
      <w:r w:rsidR="000073BA">
        <w:rPr>
          <w:rFonts w:ascii="宋体" w:hAnsi="宋体" w:cs="宋体" w:hint="eastAsia"/>
          <w:sz w:val="24"/>
          <w:szCs w:val="24"/>
        </w:rPr>
        <w:t>XX</w:t>
      </w:r>
      <w:r w:rsidR="00347E35">
        <w:rPr>
          <w:rFonts w:ascii="宋体" w:hAnsi="宋体" w:cs="宋体" w:hint="eastAsia"/>
          <w:sz w:val="24"/>
          <w:szCs w:val="24"/>
        </w:rPr>
        <w:t>万元</w:t>
      </w:r>
      <w:r w:rsidR="00347E35" w:rsidRPr="00390803">
        <w:rPr>
          <w:rFonts w:ascii="宋体" w:hAnsi="宋体" w:cs="宋体" w:hint="eastAsia"/>
          <w:sz w:val="24"/>
          <w:szCs w:val="24"/>
        </w:rPr>
        <w:t>；贵公司201</w:t>
      </w:r>
      <w:r w:rsidR="00347E35">
        <w:rPr>
          <w:rFonts w:ascii="宋体" w:hAnsi="宋体" w:cs="宋体" w:hint="eastAsia"/>
          <w:sz w:val="24"/>
          <w:szCs w:val="24"/>
        </w:rPr>
        <w:t>5</w:t>
      </w:r>
      <w:r w:rsidR="00347E35" w:rsidRPr="00390803">
        <w:rPr>
          <w:rFonts w:ascii="宋体" w:hAnsi="宋体" w:cs="宋体" w:hint="eastAsia"/>
          <w:sz w:val="24"/>
          <w:szCs w:val="24"/>
        </w:rPr>
        <w:t>年度销售收入</w:t>
      </w:r>
      <w:r w:rsidR="00FB40F1">
        <w:rPr>
          <w:rFonts w:ascii="宋体" w:hAnsi="宋体" w:cs="宋体" w:hint="eastAsia"/>
          <w:sz w:val="24"/>
          <w:szCs w:val="24"/>
        </w:rPr>
        <w:t>总额</w:t>
      </w:r>
      <w:r w:rsidR="000073BA">
        <w:rPr>
          <w:rFonts w:ascii="宋体" w:hAnsi="宋体" w:cs="宋体" w:hint="eastAsia"/>
          <w:sz w:val="24"/>
          <w:szCs w:val="24"/>
        </w:rPr>
        <w:t>XX</w:t>
      </w:r>
      <w:r w:rsidR="00347E35">
        <w:rPr>
          <w:rFonts w:ascii="宋体" w:hAnsi="宋体" w:cs="宋体" w:hint="eastAsia"/>
          <w:sz w:val="24"/>
          <w:szCs w:val="24"/>
        </w:rPr>
        <w:t>万元，</w:t>
      </w:r>
      <w:r w:rsidR="00FB40F1">
        <w:rPr>
          <w:rFonts w:ascii="宋体" w:hAnsi="宋体" w:cs="宋体" w:hint="eastAsia"/>
          <w:sz w:val="24"/>
          <w:szCs w:val="24"/>
        </w:rPr>
        <w:t>分别计入</w:t>
      </w:r>
      <w:r w:rsidR="00347E35">
        <w:rPr>
          <w:rFonts w:ascii="宋体" w:hAnsi="宋体" w:cs="宋体" w:hint="eastAsia"/>
          <w:sz w:val="24"/>
          <w:szCs w:val="24"/>
        </w:rPr>
        <w:t>主营业务收入</w:t>
      </w:r>
      <w:r w:rsidR="000073BA">
        <w:rPr>
          <w:rFonts w:ascii="宋体" w:hAnsi="宋体" w:cs="宋体" w:hint="eastAsia"/>
          <w:sz w:val="24"/>
          <w:szCs w:val="24"/>
        </w:rPr>
        <w:t>XX</w:t>
      </w:r>
      <w:r w:rsidR="00347E35">
        <w:rPr>
          <w:rFonts w:ascii="宋体" w:hAnsi="宋体" w:cs="宋体" w:hint="eastAsia"/>
          <w:sz w:val="24"/>
          <w:szCs w:val="24"/>
        </w:rPr>
        <w:t>万元，其他业务收入</w:t>
      </w:r>
      <w:r w:rsidR="000073BA">
        <w:rPr>
          <w:rFonts w:ascii="宋体" w:hAnsi="宋体" w:cs="宋体" w:hint="eastAsia"/>
          <w:sz w:val="24"/>
          <w:szCs w:val="24"/>
        </w:rPr>
        <w:t>XX</w:t>
      </w:r>
      <w:r w:rsidR="00347E35">
        <w:rPr>
          <w:rFonts w:ascii="宋体" w:hAnsi="宋体" w:cs="宋体" w:hint="eastAsia"/>
          <w:sz w:val="24"/>
          <w:szCs w:val="24"/>
        </w:rPr>
        <w:t>万元</w:t>
      </w:r>
      <w:r w:rsidR="00FB40F1">
        <w:rPr>
          <w:rFonts w:ascii="宋体" w:hAnsi="宋体" w:cs="宋体" w:hint="eastAsia"/>
          <w:sz w:val="24"/>
          <w:szCs w:val="24"/>
        </w:rPr>
        <w:t>。</w:t>
      </w:r>
      <w:r w:rsidR="00FB40F1" w:rsidRPr="00390803" w:rsidDel="00FB40F1">
        <w:rPr>
          <w:rFonts w:ascii="宋体" w:hAnsi="宋体" w:cs="宋体" w:hint="eastAsia"/>
          <w:sz w:val="24"/>
          <w:szCs w:val="24"/>
        </w:rPr>
        <w:t xml:space="preserve"> </w:t>
      </w:r>
    </w:p>
    <w:p w:rsidR="00FB40F1" w:rsidRDefault="00FB40F1" w:rsidP="00C4386B">
      <w:pPr>
        <w:spacing w:line="360" w:lineRule="auto"/>
        <w:ind w:firstLineChars="200" w:firstLine="480"/>
        <w:rPr>
          <w:rFonts w:ascii="宋体" w:hAnsi="宋体" w:cs="宋体"/>
          <w:sz w:val="24"/>
          <w:szCs w:val="24"/>
        </w:rPr>
      </w:pPr>
      <w:r w:rsidRPr="00390803">
        <w:rPr>
          <w:rFonts w:ascii="宋体" w:hAnsi="宋体" w:cs="宋体" w:hint="eastAsia"/>
          <w:sz w:val="24"/>
          <w:szCs w:val="24"/>
        </w:rPr>
        <w:t>贵公司201</w:t>
      </w:r>
      <w:r>
        <w:rPr>
          <w:rFonts w:ascii="宋体" w:hAnsi="宋体" w:cs="宋体" w:hint="eastAsia"/>
          <w:sz w:val="24"/>
          <w:szCs w:val="24"/>
        </w:rPr>
        <w:t>3</w:t>
      </w:r>
      <w:r w:rsidRPr="00390803">
        <w:rPr>
          <w:rFonts w:ascii="宋体" w:hAnsi="宋体" w:cs="宋体" w:hint="eastAsia"/>
          <w:sz w:val="24"/>
          <w:szCs w:val="24"/>
        </w:rPr>
        <w:t>-201</w:t>
      </w:r>
      <w:r>
        <w:rPr>
          <w:rFonts w:ascii="宋体" w:hAnsi="宋体" w:cs="宋体" w:hint="eastAsia"/>
          <w:sz w:val="24"/>
          <w:szCs w:val="24"/>
        </w:rPr>
        <w:t>5</w:t>
      </w:r>
      <w:r w:rsidRPr="00390803">
        <w:rPr>
          <w:rFonts w:ascii="宋体" w:hAnsi="宋体" w:cs="宋体" w:hint="eastAsia"/>
          <w:sz w:val="24"/>
          <w:szCs w:val="24"/>
        </w:rPr>
        <w:t>年</w:t>
      </w:r>
      <w:r>
        <w:rPr>
          <w:rFonts w:ascii="宋体" w:hAnsi="宋体" w:cs="宋体" w:hint="eastAsia"/>
          <w:sz w:val="24"/>
          <w:szCs w:val="24"/>
        </w:rPr>
        <w:t>度销售收入总额</w:t>
      </w:r>
      <w:r w:rsidR="00527943">
        <w:rPr>
          <w:rFonts w:ascii="宋体" w:hAnsi="宋体" w:cs="宋体" w:hint="eastAsia"/>
          <w:sz w:val="24"/>
          <w:szCs w:val="24"/>
        </w:rPr>
        <w:t>已</w:t>
      </w:r>
      <w:r>
        <w:rPr>
          <w:rFonts w:ascii="宋体" w:hAnsi="宋体" w:cs="宋体" w:hint="eastAsia"/>
          <w:sz w:val="24"/>
          <w:szCs w:val="24"/>
        </w:rPr>
        <w:t>分别与同期企业所得税年度纳税申报表核对一致。【如不一致，请说明原因。】</w:t>
      </w:r>
    </w:p>
    <w:p w:rsidR="00C14145" w:rsidRDefault="00C14145" w:rsidP="007E5C6C">
      <w:pPr>
        <w:autoSpaceDE w:val="0"/>
        <w:autoSpaceDN w:val="0"/>
        <w:adjustRightInd w:val="0"/>
        <w:spacing w:beforeLines="50" w:afterLines="50" w:line="360" w:lineRule="auto"/>
        <w:rPr>
          <w:rFonts w:ascii="宋体" w:hAnsi="宋体"/>
          <w:sz w:val="24"/>
        </w:rPr>
      </w:pPr>
      <w:r w:rsidRPr="00CD3CEA">
        <w:rPr>
          <w:rFonts w:ascii="宋体" w:hAnsi="宋体" w:hint="eastAsia"/>
          <w:sz w:val="24"/>
        </w:rPr>
        <w:t>（</w:t>
      </w:r>
      <w:r w:rsidR="00527943">
        <w:rPr>
          <w:rFonts w:ascii="宋体" w:hAnsi="宋体" w:hint="eastAsia"/>
          <w:sz w:val="24"/>
        </w:rPr>
        <w:t>三</w:t>
      </w:r>
      <w:r w:rsidRPr="00CD3CEA">
        <w:rPr>
          <w:rFonts w:ascii="宋体" w:hAnsi="宋体" w:hint="eastAsia"/>
          <w:sz w:val="24"/>
        </w:rPr>
        <w:t xml:space="preserve">） </w:t>
      </w:r>
      <w:r>
        <w:rPr>
          <w:rFonts w:ascii="宋体" w:hAnsi="宋体" w:hint="eastAsia"/>
          <w:sz w:val="24"/>
        </w:rPr>
        <w:t>企业近三年研发费用占比情况</w:t>
      </w:r>
      <w:r w:rsidR="00527943">
        <w:rPr>
          <w:rFonts w:ascii="宋体" w:hAnsi="宋体" w:hint="eastAsia"/>
          <w:sz w:val="24"/>
        </w:rPr>
        <w:t>的审核</w:t>
      </w:r>
    </w:p>
    <w:p w:rsidR="00C14145" w:rsidRPr="00C14145" w:rsidRDefault="00C14145" w:rsidP="007E5C6C">
      <w:pPr>
        <w:autoSpaceDE w:val="0"/>
        <w:autoSpaceDN w:val="0"/>
        <w:adjustRightInd w:val="0"/>
        <w:spacing w:beforeLines="50" w:afterLines="50" w:line="360" w:lineRule="auto"/>
        <w:rPr>
          <w:rFonts w:ascii="宋体" w:hAnsi="宋体"/>
          <w:sz w:val="24"/>
        </w:rPr>
      </w:pPr>
      <w:r>
        <w:rPr>
          <w:rFonts w:ascii="宋体" w:hAnsi="宋体" w:hint="eastAsia"/>
          <w:sz w:val="24"/>
        </w:rPr>
        <w:t xml:space="preserve">    </w:t>
      </w:r>
      <w:r w:rsidRPr="00390803">
        <w:rPr>
          <w:rFonts w:ascii="宋体" w:hAnsi="宋体" w:cs="宋体" w:hint="eastAsia"/>
          <w:sz w:val="24"/>
          <w:szCs w:val="24"/>
        </w:rPr>
        <w:t>贵公司201</w:t>
      </w:r>
      <w:r>
        <w:rPr>
          <w:rFonts w:ascii="宋体" w:hAnsi="宋体" w:cs="宋体" w:hint="eastAsia"/>
          <w:sz w:val="24"/>
          <w:szCs w:val="24"/>
        </w:rPr>
        <w:t>3</w:t>
      </w:r>
      <w:r w:rsidRPr="00390803">
        <w:rPr>
          <w:rFonts w:ascii="宋体" w:hAnsi="宋体" w:cs="宋体" w:hint="eastAsia"/>
          <w:sz w:val="24"/>
          <w:szCs w:val="24"/>
        </w:rPr>
        <w:t>年度的研究开发费</w:t>
      </w:r>
      <w:r w:rsidRPr="00F66C88">
        <w:rPr>
          <w:rFonts w:ascii="宋体" w:hAnsi="宋体" w:cs="宋体" w:hint="eastAsia"/>
          <w:sz w:val="24"/>
          <w:szCs w:val="24"/>
        </w:rPr>
        <w:t>用</w:t>
      </w:r>
      <w:r w:rsidRPr="00390803">
        <w:rPr>
          <w:rFonts w:ascii="宋体" w:hAnsi="宋体" w:cs="宋体" w:hint="eastAsia"/>
          <w:sz w:val="24"/>
          <w:szCs w:val="24"/>
        </w:rPr>
        <w:t>总额为</w:t>
      </w:r>
      <w:r>
        <w:rPr>
          <w:rFonts w:ascii="宋体" w:hAnsi="宋体" w:cs="宋体" w:hint="eastAsia"/>
          <w:sz w:val="24"/>
          <w:szCs w:val="24"/>
        </w:rPr>
        <w:t>XX</w:t>
      </w:r>
      <w:r w:rsidRPr="00390803">
        <w:rPr>
          <w:rFonts w:ascii="宋体" w:hAnsi="宋体" w:cs="宋体" w:hint="eastAsia"/>
          <w:sz w:val="24"/>
          <w:szCs w:val="24"/>
        </w:rPr>
        <w:t>万元，占</w:t>
      </w:r>
      <w:r>
        <w:rPr>
          <w:rFonts w:ascii="宋体" w:hAnsi="宋体" w:cs="宋体" w:hint="eastAsia"/>
          <w:sz w:val="24"/>
          <w:szCs w:val="24"/>
        </w:rPr>
        <w:t>同期</w:t>
      </w:r>
      <w:r w:rsidRPr="00390803">
        <w:rPr>
          <w:rFonts w:ascii="宋体" w:hAnsi="宋体" w:cs="宋体" w:hint="eastAsia"/>
          <w:sz w:val="24"/>
          <w:szCs w:val="24"/>
        </w:rPr>
        <w:t>销售收入的</w:t>
      </w:r>
      <w:r>
        <w:rPr>
          <w:rFonts w:ascii="宋体" w:hAnsi="宋体" w:cs="宋体" w:hint="eastAsia"/>
          <w:sz w:val="24"/>
          <w:szCs w:val="24"/>
        </w:rPr>
        <w:t>XX</w:t>
      </w:r>
      <w:r w:rsidRPr="00390803">
        <w:rPr>
          <w:rFonts w:ascii="宋体" w:hAnsi="宋体" w:cs="宋体" w:hint="eastAsia"/>
          <w:sz w:val="24"/>
          <w:szCs w:val="24"/>
        </w:rPr>
        <w:t>%</w:t>
      </w:r>
      <w:r>
        <w:rPr>
          <w:rFonts w:ascii="宋体" w:hAnsi="宋体" w:cs="宋体" w:hint="eastAsia"/>
          <w:sz w:val="24"/>
          <w:szCs w:val="24"/>
        </w:rPr>
        <w:t>；</w:t>
      </w:r>
      <w:r w:rsidRPr="00390803">
        <w:rPr>
          <w:rFonts w:ascii="宋体" w:hAnsi="宋体" w:cs="宋体" w:hint="eastAsia"/>
          <w:sz w:val="24"/>
          <w:szCs w:val="24"/>
        </w:rPr>
        <w:t>201</w:t>
      </w:r>
      <w:r>
        <w:rPr>
          <w:rFonts w:ascii="宋体" w:hAnsi="宋体" w:cs="宋体" w:hint="eastAsia"/>
          <w:sz w:val="24"/>
          <w:szCs w:val="24"/>
        </w:rPr>
        <w:t>4</w:t>
      </w:r>
      <w:r w:rsidRPr="00390803">
        <w:rPr>
          <w:rFonts w:ascii="宋体" w:hAnsi="宋体" w:cs="宋体" w:hint="eastAsia"/>
          <w:sz w:val="24"/>
          <w:szCs w:val="24"/>
        </w:rPr>
        <w:t>年度的研究开发费</w:t>
      </w:r>
      <w:r w:rsidRPr="00F66C88">
        <w:rPr>
          <w:rFonts w:ascii="宋体" w:hAnsi="宋体" w:cs="宋体" w:hint="eastAsia"/>
          <w:sz w:val="24"/>
          <w:szCs w:val="24"/>
        </w:rPr>
        <w:t>用</w:t>
      </w:r>
      <w:r w:rsidRPr="00390803">
        <w:rPr>
          <w:rFonts w:ascii="宋体" w:hAnsi="宋体" w:cs="宋体" w:hint="eastAsia"/>
          <w:sz w:val="24"/>
          <w:szCs w:val="24"/>
        </w:rPr>
        <w:t>总额为</w:t>
      </w:r>
      <w:r>
        <w:rPr>
          <w:rFonts w:ascii="宋体" w:hAnsi="宋体" w:cs="宋体" w:hint="eastAsia"/>
          <w:sz w:val="24"/>
          <w:szCs w:val="24"/>
        </w:rPr>
        <w:t>XX</w:t>
      </w:r>
      <w:r w:rsidRPr="00390803">
        <w:rPr>
          <w:rFonts w:ascii="宋体" w:hAnsi="宋体" w:cs="宋体" w:hint="eastAsia"/>
          <w:sz w:val="24"/>
          <w:szCs w:val="24"/>
        </w:rPr>
        <w:t>万元，占</w:t>
      </w:r>
      <w:r>
        <w:rPr>
          <w:rFonts w:ascii="宋体" w:hAnsi="宋体" w:cs="宋体" w:hint="eastAsia"/>
          <w:sz w:val="24"/>
          <w:szCs w:val="24"/>
        </w:rPr>
        <w:t>同期</w:t>
      </w:r>
      <w:r w:rsidRPr="00390803">
        <w:rPr>
          <w:rFonts w:ascii="宋体" w:hAnsi="宋体" w:cs="宋体" w:hint="eastAsia"/>
          <w:sz w:val="24"/>
          <w:szCs w:val="24"/>
        </w:rPr>
        <w:t>销售收入的</w:t>
      </w:r>
      <w:r>
        <w:rPr>
          <w:rFonts w:ascii="宋体" w:hAnsi="宋体" w:cs="宋体" w:hint="eastAsia"/>
          <w:sz w:val="24"/>
          <w:szCs w:val="24"/>
        </w:rPr>
        <w:t>XX</w:t>
      </w:r>
      <w:r w:rsidRPr="00390803">
        <w:rPr>
          <w:rFonts w:ascii="宋体" w:hAnsi="宋体" w:cs="宋体" w:hint="eastAsia"/>
          <w:sz w:val="24"/>
          <w:szCs w:val="24"/>
        </w:rPr>
        <w:t>%；201</w:t>
      </w:r>
      <w:r>
        <w:rPr>
          <w:rFonts w:ascii="宋体" w:hAnsi="宋体" w:cs="宋体" w:hint="eastAsia"/>
          <w:sz w:val="24"/>
          <w:szCs w:val="24"/>
        </w:rPr>
        <w:t>5</w:t>
      </w:r>
      <w:r w:rsidRPr="00390803">
        <w:rPr>
          <w:rFonts w:ascii="宋体" w:hAnsi="宋体" w:cs="宋体" w:hint="eastAsia"/>
          <w:sz w:val="24"/>
          <w:szCs w:val="24"/>
        </w:rPr>
        <w:t>年度的研究开发费</w:t>
      </w:r>
      <w:r w:rsidRPr="00F66C88">
        <w:rPr>
          <w:rFonts w:ascii="宋体" w:hAnsi="宋体" w:cs="宋体" w:hint="eastAsia"/>
          <w:sz w:val="24"/>
          <w:szCs w:val="24"/>
        </w:rPr>
        <w:t>用</w:t>
      </w:r>
      <w:r w:rsidRPr="00390803">
        <w:rPr>
          <w:rFonts w:ascii="宋体" w:hAnsi="宋体" w:cs="宋体" w:hint="eastAsia"/>
          <w:sz w:val="24"/>
          <w:szCs w:val="24"/>
        </w:rPr>
        <w:t>总额为</w:t>
      </w:r>
      <w:r>
        <w:rPr>
          <w:rFonts w:ascii="宋体" w:hAnsi="宋体" w:cs="宋体" w:hint="eastAsia"/>
          <w:sz w:val="24"/>
          <w:szCs w:val="24"/>
        </w:rPr>
        <w:t>XX</w:t>
      </w:r>
      <w:r w:rsidRPr="00390803">
        <w:rPr>
          <w:rFonts w:ascii="宋体" w:hAnsi="宋体" w:cs="宋体" w:hint="eastAsia"/>
          <w:sz w:val="24"/>
          <w:szCs w:val="24"/>
        </w:rPr>
        <w:t>万元，占</w:t>
      </w:r>
      <w:r>
        <w:rPr>
          <w:rFonts w:ascii="宋体" w:hAnsi="宋体" w:cs="宋体" w:hint="eastAsia"/>
          <w:sz w:val="24"/>
          <w:szCs w:val="24"/>
        </w:rPr>
        <w:t>同期</w:t>
      </w:r>
      <w:r w:rsidRPr="00390803">
        <w:rPr>
          <w:rFonts w:ascii="宋体" w:hAnsi="宋体" w:cs="宋体" w:hint="eastAsia"/>
          <w:sz w:val="24"/>
          <w:szCs w:val="24"/>
        </w:rPr>
        <w:t>销售收入的</w:t>
      </w:r>
      <w:r>
        <w:rPr>
          <w:rFonts w:ascii="宋体" w:hAnsi="宋体" w:cs="宋体" w:hint="eastAsia"/>
          <w:sz w:val="24"/>
          <w:szCs w:val="24"/>
        </w:rPr>
        <w:t>XX</w:t>
      </w:r>
      <w:r w:rsidRPr="00390803">
        <w:rPr>
          <w:rFonts w:ascii="宋体" w:hAnsi="宋体" w:cs="宋体" w:hint="eastAsia"/>
          <w:sz w:val="24"/>
          <w:szCs w:val="24"/>
        </w:rPr>
        <w:t>%。</w:t>
      </w:r>
    </w:p>
    <w:p w:rsidR="00000000" w:rsidRDefault="008B4DB9" w:rsidP="007E5C6C">
      <w:pPr>
        <w:autoSpaceDE w:val="0"/>
        <w:autoSpaceDN w:val="0"/>
        <w:adjustRightInd w:val="0"/>
        <w:spacing w:beforeLines="50" w:afterLines="50" w:line="360" w:lineRule="auto"/>
        <w:ind w:firstLine="482"/>
        <w:rPr>
          <w:rFonts w:ascii="宋体" w:hAnsi="宋体"/>
          <w:color w:val="000000"/>
          <w:sz w:val="24"/>
        </w:rPr>
      </w:pPr>
      <w:r w:rsidRPr="00086DDA">
        <w:rPr>
          <w:rFonts w:ascii="宋体" w:hAnsi="宋体" w:hint="eastAsia"/>
          <w:b/>
          <w:color w:val="000000"/>
          <w:kern w:val="0"/>
          <w:sz w:val="24"/>
        </w:rPr>
        <w:t>五</w:t>
      </w:r>
      <w:r w:rsidR="00204C8C" w:rsidRPr="00086DDA">
        <w:rPr>
          <w:rFonts w:ascii="宋体" w:hAnsi="宋体" w:hint="eastAsia"/>
          <w:b/>
          <w:color w:val="000000"/>
          <w:kern w:val="0"/>
          <w:sz w:val="24"/>
        </w:rPr>
        <w:t>、其他事项说明</w:t>
      </w:r>
    </w:p>
    <w:p w:rsidR="00347E35" w:rsidRPr="00347E35" w:rsidRDefault="00347E35" w:rsidP="00204C8C">
      <w:pPr>
        <w:spacing w:line="360" w:lineRule="auto"/>
        <w:ind w:firstLineChars="200" w:firstLine="480"/>
        <w:rPr>
          <w:rStyle w:val="suporsub"/>
          <w:rFonts w:ascii="宋体" w:hAnsi="宋体"/>
          <w:color w:val="000000"/>
          <w:sz w:val="24"/>
        </w:rPr>
      </w:pPr>
    </w:p>
    <w:p w:rsidR="00036621" w:rsidRPr="00893A35" w:rsidRDefault="00036621" w:rsidP="007E5C6C">
      <w:pPr>
        <w:autoSpaceDE w:val="0"/>
        <w:autoSpaceDN w:val="0"/>
        <w:adjustRightInd w:val="0"/>
        <w:spacing w:beforeLines="50" w:afterLines="50" w:line="360" w:lineRule="auto"/>
        <w:ind w:firstLineChars="200" w:firstLine="480"/>
        <w:rPr>
          <w:rStyle w:val="suporsub"/>
          <w:rFonts w:ascii="宋体" w:hAnsi="宋体"/>
          <w:color w:val="000000"/>
          <w:sz w:val="24"/>
        </w:rPr>
      </w:pPr>
    </w:p>
    <w:sectPr w:rsidR="00036621" w:rsidRPr="00893A35" w:rsidSect="00F94A15">
      <w:headerReference w:type="default" r:id="rId8"/>
      <w:footerReference w:type="default" r:id="rId9"/>
      <w:pgSz w:w="11906" w:h="16838"/>
      <w:pgMar w:top="1440" w:right="1800" w:bottom="1440" w:left="1800" w:header="851" w:footer="992"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GY" w:date="2016-08-18T00:01:00Z" w:initials="f">
    <w:p w:rsidR="00D010C8" w:rsidRDefault="00D010C8" w:rsidP="00527943">
      <w:pPr>
        <w:pStyle w:val="a9"/>
      </w:pPr>
      <w:r>
        <w:rPr>
          <w:rStyle w:val="a8"/>
        </w:rPr>
        <w:annotationRef/>
      </w:r>
      <w:r>
        <w:rPr>
          <w:rFonts w:hint="eastAsia"/>
        </w:rPr>
        <w:t>中国境内研究开发费用的占比是否需分年计算</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216" w:rsidRDefault="00283216" w:rsidP="00F94A15">
      <w:r>
        <w:separator/>
      </w:r>
    </w:p>
  </w:endnote>
  <w:endnote w:type="continuationSeparator" w:id="0">
    <w:p w:rsidR="00283216" w:rsidRDefault="00283216" w:rsidP="00F94A15">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0C8" w:rsidRDefault="002F1B97">
    <w:pPr>
      <w:pStyle w:val="a4"/>
      <w:jc w:val="right"/>
    </w:pPr>
    <w:r w:rsidRPr="002F1B97">
      <w:rPr>
        <w:lang w:val="en-US"/>
      </w:rPr>
      <w:fldChar w:fldCharType="begin"/>
    </w:r>
    <w:r w:rsidR="00D010C8">
      <w:instrText xml:space="preserve"> PAGE   \* MERGEFORMAT </w:instrText>
    </w:r>
    <w:r w:rsidRPr="002F1B97">
      <w:rPr>
        <w:lang w:val="en-US"/>
      </w:rPr>
      <w:fldChar w:fldCharType="separate"/>
    </w:r>
    <w:r w:rsidR="007E5C6C" w:rsidRPr="007E5C6C">
      <w:rPr>
        <w:noProof/>
        <w:lang w:val="zh-CN"/>
      </w:rPr>
      <w:t>1</w:t>
    </w:r>
    <w:r>
      <w:rPr>
        <w:noProof/>
        <w:lang w:val="zh-CN"/>
      </w:rPr>
      <w:fldChar w:fldCharType="end"/>
    </w:r>
  </w:p>
  <w:p w:rsidR="00D010C8" w:rsidRDefault="00D010C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216" w:rsidRDefault="00283216" w:rsidP="00F94A15">
      <w:r>
        <w:separator/>
      </w:r>
    </w:p>
  </w:footnote>
  <w:footnote w:type="continuationSeparator" w:id="0">
    <w:p w:rsidR="00283216" w:rsidRDefault="00283216" w:rsidP="00F94A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28321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864ABA"/>
    <w:multiLevelType w:val="hybridMultilevel"/>
    <w:tmpl w:val="74683024"/>
    <w:lvl w:ilvl="0" w:tplc="300C8576">
      <w:start w:val="1"/>
      <w:numFmt w:val="decimal"/>
      <w:lvlText w:val="%1."/>
      <w:lvlJc w:val="left"/>
      <w:pPr>
        <w:ind w:left="360" w:hanging="120"/>
      </w:pPr>
      <w:rPr>
        <w:rFonts w:ascii="宋体" w:hAnsi="宋体" w:hint="default"/>
        <w:b w:val="0"/>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
    <w:nsid w:val="75F9321A"/>
    <w:multiLevelType w:val="hybridMultilevel"/>
    <w:tmpl w:val="8738DF02"/>
    <w:lvl w:ilvl="0" w:tplc="7C64B006">
      <w:start w:val="1"/>
      <w:numFmt w:val="japaneseCounting"/>
      <w:lvlText w:val="%1、"/>
      <w:lvlJc w:val="left"/>
      <w:pPr>
        <w:ind w:left="504" w:hanging="504"/>
      </w:pPr>
      <w:rPr>
        <w:rFonts w:hint="default"/>
        <w:b/>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oNotTrackMoves/>
  <w:defaultTabStop w:val="420"/>
  <w:drawingGridVerticalSpacing w:val="156"/>
  <w:displayHorizontalDrawingGridEvery w:val="0"/>
  <w:displayVerticalDrawingGridEvery w:val="2"/>
  <w:characterSpacingControl w:val="compressPunctuation"/>
  <w:hdrShapeDefaults>
    <o:shapedefaults v:ext="edit" spidmax="512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F386D"/>
    <w:rsid w:val="000073BA"/>
    <w:rsid w:val="00036621"/>
    <w:rsid w:val="00041B1F"/>
    <w:rsid w:val="0004518B"/>
    <w:rsid w:val="00077881"/>
    <w:rsid w:val="000855C5"/>
    <w:rsid w:val="00086DDA"/>
    <w:rsid w:val="000A4833"/>
    <w:rsid w:val="000E7C70"/>
    <w:rsid w:val="000F2AF4"/>
    <w:rsid w:val="000F700D"/>
    <w:rsid w:val="00101C43"/>
    <w:rsid w:val="00101EFC"/>
    <w:rsid w:val="00105828"/>
    <w:rsid w:val="0013624B"/>
    <w:rsid w:val="00144BB4"/>
    <w:rsid w:val="0015759A"/>
    <w:rsid w:val="00162213"/>
    <w:rsid w:val="0016293D"/>
    <w:rsid w:val="001645A8"/>
    <w:rsid w:val="00175234"/>
    <w:rsid w:val="001B3ED8"/>
    <w:rsid w:val="001F386D"/>
    <w:rsid w:val="001F3F17"/>
    <w:rsid w:val="00204045"/>
    <w:rsid w:val="00204C8C"/>
    <w:rsid w:val="00211DD7"/>
    <w:rsid w:val="00231829"/>
    <w:rsid w:val="00231C2D"/>
    <w:rsid w:val="002513FF"/>
    <w:rsid w:val="0026440C"/>
    <w:rsid w:val="00266DFD"/>
    <w:rsid w:val="00272680"/>
    <w:rsid w:val="00283216"/>
    <w:rsid w:val="0029204B"/>
    <w:rsid w:val="002B7D15"/>
    <w:rsid w:val="002D5F74"/>
    <w:rsid w:val="002E2C3E"/>
    <w:rsid w:val="002F1B97"/>
    <w:rsid w:val="002F4B1F"/>
    <w:rsid w:val="00311637"/>
    <w:rsid w:val="003253B0"/>
    <w:rsid w:val="00347E35"/>
    <w:rsid w:val="00355330"/>
    <w:rsid w:val="00385CD9"/>
    <w:rsid w:val="003A39C4"/>
    <w:rsid w:val="003A6BF6"/>
    <w:rsid w:val="003B2801"/>
    <w:rsid w:val="003B4305"/>
    <w:rsid w:val="003D39B6"/>
    <w:rsid w:val="0042715E"/>
    <w:rsid w:val="00434B12"/>
    <w:rsid w:val="00445BEB"/>
    <w:rsid w:val="00452DCE"/>
    <w:rsid w:val="00456A7C"/>
    <w:rsid w:val="00471637"/>
    <w:rsid w:val="00472578"/>
    <w:rsid w:val="00482C98"/>
    <w:rsid w:val="004948F4"/>
    <w:rsid w:val="004C6A49"/>
    <w:rsid w:val="004D7E68"/>
    <w:rsid w:val="004F3346"/>
    <w:rsid w:val="00511489"/>
    <w:rsid w:val="00521876"/>
    <w:rsid w:val="005243FA"/>
    <w:rsid w:val="00527943"/>
    <w:rsid w:val="005820EE"/>
    <w:rsid w:val="0059305B"/>
    <w:rsid w:val="005A691F"/>
    <w:rsid w:val="005B624C"/>
    <w:rsid w:val="005C3692"/>
    <w:rsid w:val="00620BCC"/>
    <w:rsid w:val="00636DDA"/>
    <w:rsid w:val="006442B7"/>
    <w:rsid w:val="006453E9"/>
    <w:rsid w:val="00666506"/>
    <w:rsid w:val="00680839"/>
    <w:rsid w:val="00684442"/>
    <w:rsid w:val="00695A10"/>
    <w:rsid w:val="006A4A54"/>
    <w:rsid w:val="006E70A5"/>
    <w:rsid w:val="00714440"/>
    <w:rsid w:val="0072580D"/>
    <w:rsid w:val="007508BE"/>
    <w:rsid w:val="00753AC1"/>
    <w:rsid w:val="00770527"/>
    <w:rsid w:val="007869BD"/>
    <w:rsid w:val="007931D7"/>
    <w:rsid w:val="007B6413"/>
    <w:rsid w:val="007B7016"/>
    <w:rsid w:val="007C3EF5"/>
    <w:rsid w:val="007C74E2"/>
    <w:rsid w:val="007D1B52"/>
    <w:rsid w:val="007E20A7"/>
    <w:rsid w:val="007E59FD"/>
    <w:rsid w:val="007E5C6C"/>
    <w:rsid w:val="007F08A5"/>
    <w:rsid w:val="007F6E43"/>
    <w:rsid w:val="008155F1"/>
    <w:rsid w:val="008372BE"/>
    <w:rsid w:val="00863921"/>
    <w:rsid w:val="00871022"/>
    <w:rsid w:val="00871AA3"/>
    <w:rsid w:val="00881468"/>
    <w:rsid w:val="008837EA"/>
    <w:rsid w:val="008A0EAF"/>
    <w:rsid w:val="008A20E0"/>
    <w:rsid w:val="008B4847"/>
    <w:rsid w:val="008B4DB9"/>
    <w:rsid w:val="0090247D"/>
    <w:rsid w:val="0092396B"/>
    <w:rsid w:val="009431FE"/>
    <w:rsid w:val="00946482"/>
    <w:rsid w:val="00954048"/>
    <w:rsid w:val="009B08D6"/>
    <w:rsid w:val="009C0E19"/>
    <w:rsid w:val="009D63DA"/>
    <w:rsid w:val="009F34A2"/>
    <w:rsid w:val="00A10678"/>
    <w:rsid w:val="00A10879"/>
    <w:rsid w:val="00A2515C"/>
    <w:rsid w:val="00A252F0"/>
    <w:rsid w:val="00A27B45"/>
    <w:rsid w:val="00A42A62"/>
    <w:rsid w:val="00A47D53"/>
    <w:rsid w:val="00A5499B"/>
    <w:rsid w:val="00A67928"/>
    <w:rsid w:val="00A92136"/>
    <w:rsid w:val="00AB71C7"/>
    <w:rsid w:val="00AC1DF4"/>
    <w:rsid w:val="00AE726C"/>
    <w:rsid w:val="00AF3273"/>
    <w:rsid w:val="00B16753"/>
    <w:rsid w:val="00B30601"/>
    <w:rsid w:val="00BB361C"/>
    <w:rsid w:val="00BC5608"/>
    <w:rsid w:val="00BE3106"/>
    <w:rsid w:val="00C042AA"/>
    <w:rsid w:val="00C13448"/>
    <w:rsid w:val="00C14145"/>
    <w:rsid w:val="00C154F8"/>
    <w:rsid w:val="00C4386B"/>
    <w:rsid w:val="00C445BB"/>
    <w:rsid w:val="00C608C4"/>
    <w:rsid w:val="00C64E47"/>
    <w:rsid w:val="00C802FF"/>
    <w:rsid w:val="00CC0570"/>
    <w:rsid w:val="00CD2678"/>
    <w:rsid w:val="00CD27E5"/>
    <w:rsid w:val="00CD3CEA"/>
    <w:rsid w:val="00CE178F"/>
    <w:rsid w:val="00CF533A"/>
    <w:rsid w:val="00D010C8"/>
    <w:rsid w:val="00D06725"/>
    <w:rsid w:val="00D13D3E"/>
    <w:rsid w:val="00D1436C"/>
    <w:rsid w:val="00D43143"/>
    <w:rsid w:val="00D56F1D"/>
    <w:rsid w:val="00D65DB0"/>
    <w:rsid w:val="00D865A3"/>
    <w:rsid w:val="00D90806"/>
    <w:rsid w:val="00DA4535"/>
    <w:rsid w:val="00DA6EAF"/>
    <w:rsid w:val="00DC28AB"/>
    <w:rsid w:val="00DC3251"/>
    <w:rsid w:val="00DC3D94"/>
    <w:rsid w:val="00DC65D6"/>
    <w:rsid w:val="00DD2B45"/>
    <w:rsid w:val="00DD345C"/>
    <w:rsid w:val="00DD7476"/>
    <w:rsid w:val="00E27E54"/>
    <w:rsid w:val="00E37E7D"/>
    <w:rsid w:val="00E41E1F"/>
    <w:rsid w:val="00E42AF0"/>
    <w:rsid w:val="00E65BE0"/>
    <w:rsid w:val="00E711E3"/>
    <w:rsid w:val="00E85A39"/>
    <w:rsid w:val="00EC127E"/>
    <w:rsid w:val="00ED1391"/>
    <w:rsid w:val="00EF543F"/>
    <w:rsid w:val="00F043E3"/>
    <w:rsid w:val="00F21DF7"/>
    <w:rsid w:val="00F32E70"/>
    <w:rsid w:val="00F33254"/>
    <w:rsid w:val="00F44C0B"/>
    <w:rsid w:val="00F535D4"/>
    <w:rsid w:val="00F60354"/>
    <w:rsid w:val="00F94A15"/>
    <w:rsid w:val="00FB40F1"/>
    <w:rsid w:val="00FC4C92"/>
    <w:rsid w:val="00FE0DDB"/>
    <w:rsid w:val="00FE5DEB"/>
    <w:rsid w:val="454144F5"/>
    <w:rsid w:val="62AA446C"/>
    <w:rsid w:val="71744F2E"/>
    <w:rsid w:val="74707E4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A15"/>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94A15"/>
    <w:rPr>
      <w:rFonts w:ascii="Times New Roman" w:hAnsi="Times New Roman"/>
      <w:kern w:val="0"/>
      <w:sz w:val="18"/>
      <w:szCs w:val="18"/>
      <w:lang/>
    </w:rPr>
  </w:style>
  <w:style w:type="paragraph" w:styleId="a4">
    <w:name w:val="footer"/>
    <w:basedOn w:val="a"/>
    <w:link w:val="Char0"/>
    <w:uiPriority w:val="99"/>
    <w:unhideWhenUsed/>
    <w:rsid w:val="00F94A15"/>
    <w:pPr>
      <w:tabs>
        <w:tab w:val="center" w:pos="4153"/>
        <w:tab w:val="right" w:pos="8306"/>
      </w:tabs>
      <w:snapToGrid w:val="0"/>
      <w:jc w:val="left"/>
    </w:pPr>
    <w:rPr>
      <w:rFonts w:ascii="Times New Roman" w:hAnsi="Times New Roman"/>
      <w:kern w:val="0"/>
      <w:sz w:val="18"/>
      <w:szCs w:val="18"/>
      <w:lang/>
    </w:rPr>
  </w:style>
  <w:style w:type="paragraph" w:styleId="a5">
    <w:name w:val="header"/>
    <w:basedOn w:val="a"/>
    <w:link w:val="Char1"/>
    <w:uiPriority w:val="99"/>
    <w:unhideWhenUsed/>
    <w:rsid w:val="00F94A15"/>
    <w:pPr>
      <w:pBdr>
        <w:bottom w:val="single" w:sz="6" w:space="1" w:color="auto"/>
      </w:pBdr>
      <w:tabs>
        <w:tab w:val="center" w:pos="4153"/>
        <w:tab w:val="right" w:pos="8306"/>
      </w:tabs>
      <w:snapToGrid w:val="0"/>
      <w:jc w:val="center"/>
    </w:pPr>
    <w:rPr>
      <w:rFonts w:ascii="Times New Roman" w:hAnsi="Times New Roman"/>
      <w:kern w:val="0"/>
      <w:sz w:val="18"/>
      <w:szCs w:val="18"/>
      <w:lang/>
    </w:rPr>
  </w:style>
  <w:style w:type="character" w:styleId="a6">
    <w:name w:val="Hyperlink"/>
    <w:uiPriority w:val="99"/>
    <w:unhideWhenUsed/>
    <w:rsid w:val="00F94A15"/>
    <w:rPr>
      <w:color w:val="0000FF"/>
      <w:u w:val="single"/>
    </w:rPr>
  </w:style>
  <w:style w:type="paragraph" w:customStyle="1" w:styleId="1">
    <w:name w:val="列出段落1"/>
    <w:basedOn w:val="a"/>
    <w:uiPriority w:val="34"/>
    <w:qFormat/>
    <w:rsid w:val="00F94A15"/>
    <w:pPr>
      <w:ind w:firstLineChars="200" w:firstLine="420"/>
    </w:pPr>
  </w:style>
  <w:style w:type="character" w:customStyle="1" w:styleId="Char1">
    <w:name w:val="页眉 Char"/>
    <w:link w:val="a5"/>
    <w:uiPriority w:val="99"/>
    <w:rsid w:val="00F94A15"/>
    <w:rPr>
      <w:sz w:val="18"/>
      <w:szCs w:val="18"/>
    </w:rPr>
  </w:style>
  <w:style w:type="character" w:customStyle="1" w:styleId="Char0">
    <w:name w:val="页脚 Char"/>
    <w:link w:val="a4"/>
    <w:uiPriority w:val="99"/>
    <w:rsid w:val="00F94A15"/>
    <w:rPr>
      <w:sz w:val="18"/>
      <w:szCs w:val="18"/>
    </w:rPr>
  </w:style>
  <w:style w:type="character" w:customStyle="1" w:styleId="Char">
    <w:name w:val="批注框文本 Char"/>
    <w:link w:val="a3"/>
    <w:uiPriority w:val="99"/>
    <w:semiHidden/>
    <w:rsid w:val="00F94A15"/>
    <w:rPr>
      <w:sz w:val="18"/>
      <w:szCs w:val="18"/>
    </w:rPr>
  </w:style>
  <w:style w:type="paragraph" w:customStyle="1" w:styleId="Default">
    <w:name w:val="Default"/>
    <w:rsid w:val="00036621"/>
    <w:pPr>
      <w:widowControl w:val="0"/>
      <w:autoSpaceDE w:val="0"/>
      <w:autoSpaceDN w:val="0"/>
      <w:adjustRightInd w:val="0"/>
    </w:pPr>
    <w:rPr>
      <w:rFonts w:ascii="黑体" w:eastAsia="黑体" w:cs="黑体"/>
      <w:color w:val="000000"/>
      <w:sz w:val="24"/>
      <w:szCs w:val="24"/>
    </w:rPr>
  </w:style>
  <w:style w:type="character" w:customStyle="1" w:styleId="suporsub">
    <w:name w:val="suporsub"/>
    <w:basedOn w:val="a0"/>
    <w:rsid w:val="00036621"/>
  </w:style>
  <w:style w:type="paragraph" w:styleId="a7">
    <w:name w:val="Normal (Web)"/>
    <w:basedOn w:val="a"/>
    <w:uiPriority w:val="99"/>
    <w:semiHidden/>
    <w:unhideWhenUsed/>
    <w:rsid w:val="002E2C3E"/>
    <w:pPr>
      <w:widowControl/>
      <w:spacing w:before="100" w:beforeAutospacing="1" w:after="100" w:afterAutospacing="1"/>
      <w:jc w:val="left"/>
    </w:pPr>
    <w:rPr>
      <w:rFonts w:ascii="宋体" w:hAnsi="宋体" w:cs="宋体"/>
      <w:kern w:val="0"/>
      <w:sz w:val="24"/>
      <w:szCs w:val="24"/>
    </w:rPr>
  </w:style>
  <w:style w:type="character" w:styleId="a8">
    <w:name w:val="annotation reference"/>
    <w:semiHidden/>
    <w:unhideWhenUsed/>
    <w:rsid w:val="00954048"/>
    <w:rPr>
      <w:sz w:val="21"/>
      <w:szCs w:val="21"/>
    </w:rPr>
  </w:style>
  <w:style w:type="paragraph" w:styleId="a9">
    <w:name w:val="annotation text"/>
    <w:basedOn w:val="a"/>
    <w:link w:val="Char2"/>
    <w:semiHidden/>
    <w:unhideWhenUsed/>
    <w:rsid w:val="00954048"/>
    <w:pPr>
      <w:jc w:val="left"/>
    </w:pPr>
    <w:rPr>
      <w:lang/>
    </w:rPr>
  </w:style>
  <w:style w:type="character" w:customStyle="1" w:styleId="Char2">
    <w:name w:val="批注文字 Char"/>
    <w:link w:val="a9"/>
    <w:semiHidden/>
    <w:rsid w:val="00954048"/>
    <w:rPr>
      <w:rFonts w:ascii="Calibri" w:hAnsi="Calibri"/>
      <w:kern w:val="2"/>
      <w:sz w:val="21"/>
      <w:szCs w:val="22"/>
    </w:rPr>
  </w:style>
  <w:style w:type="paragraph" w:styleId="aa">
    <w:name w:val="annotation subject"/>
    <w:basedOn w:val="a9"/>
    <w:next w:val="a9"/>
    <w:link w:val="Char3"/>
    <w:semiHidden/>
    <w:unhideWhenUsed/>
    <w:rsid w:val="00954048"/>
    <w:rPr>
      <w:b/>
      <w:bCs/>
    </w:rPr>
  </w:style>
  <w:style w:type="character" w:customStyle="1" w:styleId="Char3">
    <w:name w:val="批注主题 Char"/>
    <w:link w:val="aa"/>
    <w:semiHidden/>
    <w:rsid w:val="00954048"/>
    <w:rPr>
      <w:rFonts w:ascii="Calibri" w:hAnsi="Calibri"/>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2485795">
      <w:bodyDiv w:val="1"/>
      <w:marLeft w:val="0"/>
      <w:marRight w:val="0"/>
      <w:marTop w:val="0"/>
      <w:marBottom w:val="0"/>
      <w:divBdr>
        <w:top w:val="none" w:sz="0" w:space="0" w:color="auto"/>
        <w:left w:val="none" w:sz="0" w:space="0" w:color="auto"/>
        <w:bottom w:val="none" w:sz="0" w:space="0" w:color="auto"/>
        <w:right w:val="none" w:sz="0" w:space="0" w:color="auto"/>
      </w:divBdr>
    </w:div>
    <w:div w:id="781458609">
      <w:bodyDiv w:val="1"/>
      <w:marLeft w:val="0"/>
      <w:marRight w:val="0"/>
      <w:marTop w:val="0"/>
      <w:marBottom w:val="0"/>
      <w:divBdr>
        <w:top w:val="none" w:sz="0" w:space="0" w:color="auto"/>
        <w:left w:val="none" w:sz="0" w:space="0" w:color="auto"/>
        <w:bottom w:val="none" w:sz="0" w:space="0" w:color="auto"/>
        <w:right w:val="none" w:sz="0" w:space="0" w:color="auto"/>
      </w:divBdr>
    </w:div>
    <w:div w:id="2019649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886</TotalTime>
  <Pages>10</Pages>
  <Words>1030</Words>
  <Characters>5873</Characters>
  <Application>Microsoft Office Word</Application>
  <DocSecurity>0</DocSecurity>
  <Lines>48</Lines>
  <Paragraphs>13</Paragraphs>
  <ScaleCrop>false</ScaleCrop>
  <Company>Microsoft</Company>
  <LinksUpToDate>false</LinksUpToDate>
  <CharactersWithSpaces>6890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中鸿税务</dc:creator>
  <cp:lastModifiedBy>FJX</cp:lastModifiedBy>
  <cp:revision>85</cp:revision>
  <dcterms:created xsi:type="dcterms:W3CDTF">2014-02-24T20:25:00Z</dcterms:created>
  <dcterms:modified xsi:type="dcterms:W3CDTF">2016-08-23T03:36:00Z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